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沁水县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  <w:t>全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国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经济普查公报（第七号）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6"/>
        </w:rPr>
        <w:t>——分区域单位和从业人员情况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eastAsia="zh-CN"/>
        </w:rPr>
        <w:t>全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经济普查领导小组办公室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第四次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经济普查结果，现将我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分区域</w:t>
      </w:r>
      <w:r>
        <w:rPr>
          <w:rFonts w:ascii="仿宋_GB2312" w:hAnsi="宋体" w:eastAsia="仿宋_GB2312" w:cs="宋体"/>
          <w:kern w:val="0"/>
          <w:sz w:val="32"/>
          <w:szCs w:val="32"/>
        </w:rPr>
        <w:t>的单位和从业人员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</w:t>
      </w:r>
      <w:r>
        <w:rPr>
          <w:rFonts w:ascii="仿宋_GB2312" w:hAnsi="宋体" w:eastAsia="仿宋_GB2312" w:cs="宋体"/>
          <w:kern w:val="0"/>
          <w:sz w:val="32"/>
          <w:szCs w:val="32"/>
        </w:rPr>
        <w:t>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公布如下：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一、单位基本情况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</w:t>
      </w:r>
      <w:r>
        <w:rPr>
          <w:rFonts w:ascii="仿宋_GB2312" w:hAnsi="宋体" w:eastAsia="仿宋_GB2312" w:cs="宋体"/>
          <w:kern w:val="0"/>
          <w:sz w:val="32"/>
          <w:szCs w:val="32"/>
        </w:rPr>
        <w:t>末，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在第二产业和第三产业法人单位中，位居前三位的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乡镇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龙港镇1379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48.05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嘉峰镇442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端氏镇257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乡镇</w:t>
      </w:r>
      <w:r>
        <w:rPr>
          <w:rFonts w:ascii="仿宋_GB2312" w:hAnsi="宋体" w:eastAsia="仿宋_GB2312" w:cs="宋体"/>
          <w:kern w:val="0"/>
          <w:sz w:val="32"/>
          <w:szCs w:val="32"/>
        </w:rPr>
        <w:t>分组的单位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情况详见</w:t>
      </w:r>
      <w:r>
        <w:rPr>
          <w:rFonts w:ascii="仿宋_GB2312" w:hAnsi="宋体" w:eastAsia="仿宋_GB2312" w:cs="宋体"/>
          <w:kern w:val="0"/>
          <w:sz w:val="32"/>
          <w:szCs w:val="32"/>
        </w:rPr>
        <w:t>表7-1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tbl>
      <w:tblPr>
        <w:tblStyle w:val="4"/>
        <w:tblW w:w="830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2819"/>
        <w:gridCol w:w="7"/>
        <w:gridCol w:w="1370"/>
        <w:gridCol w:w="1357"/>
        <w:gridCol w:w="7"/>
        <w:gridCol w:w="1370"/>
        <w:gridCol w:w="1360"/>
        <w:gridCol w:w="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8297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211D1E"/>
                <w:kern w:val="0"/>
                <w:sz w:val="24"/>
              </w:rPr>
              <w:t>表</w:t>
            </w:r>
            <w:r>
              <w:rPr>
                <w:b/>
                <w:bCs/>
                <w:color w:val="211D1E"/>
                <w:kern w:val="0"/>
                <w:sz w:val="24"/>
              </w:rPr>
              <w:t>7-1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</w:rPr>
              <w:t>　按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  <w:lang w:val="en-US" w:eastAsia="zh-CN"/>
              </w:rPr>
              <w:t>乡镇</w:t>
            </w:r>
            <w:r>
              <w:rPr>
                <w:b/>
                <w:bCs/>
                <w:color w:val="211D1E"/>
                <w:kern w:val="0"/>
                <w:sz w:val="24"/>
              </w:rPr>
              <w:t>分组的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</w:rPr>
              <w:t>法人</w:t>
            </w:r>
            <w:r>
              <w:rPr>
                <w:b/>
                <w:bCs/>
                <w:color w:val="211D1E"/>
                <w:kern w:val="0"/>
                <w:sz w:val="24"/>
              </w:rPr>
              <w:t>单位</w:t>
            </w:r>
            <w:r>
              <w:rPr>
                <w:rFonts w:hint="eastAsia"/>
                <w:b/>
                <w:bCs/>
                <w:color w:val="211D1E"/>
                <w:kern w:val="0"/>
                <w:sz w:val="24"/>
              </w:rPr>
              <w:t>和</w:t>
            </w:r>
            <w:r>
              <w:rPr>
                <w:b/>
                <w:bCs/>
                <w:color w:val="211D1E"/>
                <w:kern w:val="0"/>
                <w:sz w:val="24"/>
              </w:rPr>
              <w:t>产业活动单位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法人单位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产业活动单位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数量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比重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(%)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数量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比重</w:t>
            </w:r>
            <w:r>
              <w:rPr>
                <w:rFonts w:ascii="宋体" w:hAnsi="宋体" w:cs="宋体"/>
                <w:b/>
                <w:color w:val="211D1E"/>
                <w:kern w:val="0"/>
                <w:szCs w:val="21"/>
              </w:rPr>
              <w:t>(%)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52" w:hRule="atLeast"/>
          <w:jc w:val="center"/>
        </w:trPr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合  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2871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3615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  港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48.03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  村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4.21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庄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4.84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  氏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8.95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  峰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15.43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村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4.91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  庄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1.99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樊村河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  沃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2.58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村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  庄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底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3.13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  县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282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  里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1.58 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二、从业人员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在法人单位从业人员中，位居前三位的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乡镇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嘉峰镇27591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龙港镇17670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端氏镇5494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人。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乡镇</w:t>
      </w:r>
      <w:r>
        <w:rPr>
          <w:rFonts w:ascii="仿宋_GB2312" w:hAnsi="宋体" w:eastAsia="仿宋_GB2312" w:cs="宋体"/>
          <w:kern w:val="0"/>
          <w:sz w:val="32"/>
          <w:szCs w:val="32"/>
        </w:rPr>
        <w:t>分组的法人单位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从业</w:t>
      </w:r>
      <w:r>
        <w:rPr>
          <w:rFonts w:ascii="仿宋_GB2312" w:hAnsi="宋体" w:eastAsia="仿宋_GB2312" w:cs="宋体"/>
          <w:kern w:val="0"/>
          <w:sz w:val="32"/>
          <w:szCs w:val="32"/>
        </w:rPr>
        <w:t>人员情况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详见</w:t>
      </w:r>
      <w:r>
        <w:rPr>
          <w:rFonts w:ascii="仿宋_GB2312" w:hAnsi="宋体" w:eastAsia="仿宋_GB2312" w:cs="宋体"/>
          <w:kern w:val="0"/>
          <w:sz w:val="32"/>
          <w:szCs w:val="32"/>
        </w:rPr>
        <w:t>表7-2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tbl>
      <w:tblPr>
        <w:tblStyle w:val="4"/>
        <w:tblW w:w="83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2820"/>
        <w:gridCol w:w="7"/>
        <w:gridCol w:w="2729"/>
        <w:gridCol w:w="7"/>
        <w:gridCol w:w="1693"/>
        <w:gridCol w:w="1037"/>
        <w:gridCol w:w="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8299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211D1E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11D1E"/>
                <w:kern w:val="0"/>
                <w:sz w:val="24"/>
              </w:rPr>
              <w:t>表</w:t>
            </w:r>
            <w:r>
              <w:rPr>
                <w:b/>
                <w:bCs/>
                <w:color w:val="211D1E"/>
                <w:kern w:val="0"/>
                <w:sz w:val="24"/>
              </w:rPr>
              <w:t>7-2</w:t>
            </w:r>
            <w:r>
              <w:rPr>
                <w:rFonts w:hint="eastAsia" w:ascii="宋体" w:hAnsi="宋体" w:cs="宋体"/>
                <w:b/>
                <w:bCs/>
                <w:color w:val="211D1E"/>
                <w:kern w:val="0"/>
                <w:sz w:val="24"/>
              </w:rPr>
              <w:t>　按</w:t>
            </w:r>
            <w:r>
              <w:rPr>
                <w:rFonts w:hint="eastAsia" w:ascii="宋体" w:hAnsi="宋体" w:cs="宋体"/>
                <w:b/>
                <w:bCs/>
                <w:color w:val="211D1E"/>
                <w:kern w:val="0"/>
                <w:sz w:val="24"/>
                <w:lang w:val="en-US" w:eastAsia="zh-CN"/>
              </w:rPr>
              <w:t>乡镇</w:t>
            </w:r>
            <w:r>
              <w:rPr>
                <w:rFonts w:hint="eastAsia" w:ascii="宋体" w:hAnsi="宋体" w:cs="宋体"/>
                <w:b/>
                <w:bCs/>
                <w:color w:val="211D1E"/>
                <w:kern w:val="0"/>
                <w:sz w:val="24"/>
              </w:rPr>
              <w:t>分组的法人单位从业人员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4" w:type="dxa"/>
          <w:trHeight w:val="465" w:hRule="atLeast"/>
          <w:jc w:val="center"/>
        </w:trPr>
        <w:tc>
          <w:tcPr>
            <w:tcW w:w="28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法人单位从业人员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（人）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65" w:hRule="atLeast"/>
          <w:jc w:val="center"/>
        </w:trPr>
        <w:tc>
          <w:tcPr>
            <w:tcW w:w="282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其中:女性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bCs w:val="0"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211D1E"/>
                <w:kern w:val="0"/>
                <w:szCs w:val="21"/>
              </w:rPr>
              <w:t>合　计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66851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18346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27" w:right="57" w:firstLine="1050" w:firstLineChars="500"/>
              <w:jc w:val="left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龙  港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17670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6586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中  村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4266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郑  庄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1757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端  氏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5494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嘉  峰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27591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郑  村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4145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柿  庄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629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樊村河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148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土  沃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695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  村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672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苏  庄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118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胡  底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3077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210" w:firstLineChars="100"/>
              <w:rPr>
                <w:rFonts w:ascii="宋体" w:hAnsi="宋体" w:cs="宋体"/>
                <w:b/>
                <w:color w:val="211D1E"/>
                <w:kern w:val="0"/>
                <w:szCs w:val="21"/>
              </w:rPr>
            </w:pPr>
            <w:r>
              <w:rPr>
                <w:rFonts w:hint="eastAsia"/>
              </w:rPr>
              <w:t xml:space="preserve">        固  县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319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211D1E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十  里</w:t>
            </w:r>
          </w:p>
        </w:tc>
        <w:tc>
          <w:tcPr>
            <w:tcW w:w="2736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270</w:t>
            </w:r>
          </w:p>
        </w:tc>
        <w:tc>
          <w:tcPr>
            <w:tcW w:w="2737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73</w:t>
            </w:r>
          </w:p>
        </w:tc>
      </w:tr>
    </w:tbl>
    <w:p>
      <w:pPr>
        <w:widowControl/>
        <w:spacing w:line="600" w:lineRule="exact"/>
        <w:rPr>
          <w:rFonts w:hint="eastAsia" w:ascii="楷体" w:hAnsi="楷体" w:eastAsia="楷体" w:cs="宋体"/>
          <w:kern w:val="0"/>
          <w:szCs w:val="21"/>
          <w:lang w:val="en-US" w:eastAsia="zh-CN"/>
        </w:rPr>
      </w:pP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注：表中不包含证监会、保监会、铁路等部门提供的综合数据。</w:t>
      </w:r>
    </w:p>
    <w:p>
      <w:pPr>
        <w:widowControl/>
        <w:spacing w:line="600" w:lineRule="exac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注释：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表中的合计数和部分计算数据因小数取舍而产生的误差，均未作机械调整。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7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3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4098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ind w:left="420" w:leftChars="200" w:right="420" w:rightChars="200"/>
                  <w:jc w:val="center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 xml:space="preserve">－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 xml:space="preserve"> －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E65A02"/>
    <w:rsid w:val="1B8D20A1"/>
    <w:rsid w:val="25830267"/>
    <w:rsid w:val="330E3DB4"/>
    <w:rsid w:val="4EB5581C"/>
    <w:rsid w:val="528A2E39"/>
    <w:rsid w:val="5DE7102D"/>
    <w:rsid w:val="6CFC3B49"/>
    <w:rsid w:val="71F23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小刚</dc:creator>
  <cp:lastModifiedBy>乐乐</cp:lastModifiedBy>
  <cp:lastPrinted>2020-04-22T07:29:00Z</cp:lastPrinted>
  <dcterms:modified xsi:type="dcterms:W3CDTF">2020-06-02T07:15:23Z</dcterms:modified>
  <dc:title>沁水县第四次全国经济普查公报（第七号）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