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41"/>
          <w:szCs w:val="41"/>
          <w:lang w:val="en-US" w:eastAsia="zh-CN" w:bidi="ar"/>
        </w:rPr>
      </w:pPr>
      <w:r>
        <w:rPr>
          <w:rFonts w:hint="eastAsia" w:ascii="方正小标宋简体" w:hAnsi="方正小标宋简体" w:eastAsia="方正小标宋简体" w:cs="方正小标宋简体"/>
          <w:color w:val="000000"/>
          <w:kern w:val="0"/>
          <w:sz w:val="41"/>
          <w:szCs w:val="41"/>
          <w:lang w:val="en-US" w:eastAsia="zh-CN" w:bidi="ar"/>
        </w:rPr>
        <w:t>沁水</w:t>
      </w:r>
      <w:r>
        <w:rPr>
          <w:rFonts w:ascii="方正小标宋简体" w:hAnsi="方正小标宋简体" w:eastAsia="方正小标宋简体" w:cs="方正小标宋简体"/>
          <w:color w:val="000000"/>
          <w:kern w:val="0"/>
          <w:sz w:val="41"/>
          <w:szCs w:val="41"/>
          <w:lang w:val="en-US" w:eastAsia="zh-CN" w:bidi="ar"/>
        </w:rPr>
        <w:t>国家</w:t>
      </w:r>
      <w:r>
        <w:rPr>
          <w:rFonts w:hint="eastAsia" w:ascii="方正小标宋简体" w:hAnsi="方正小标宋简体" w:eastAsia="方正小标宋简体" w:cs="方正小标宋简体"/>
          <w:color w:val="000000"/>
          <w:kern w:val="0"/>
          <w:sz w:val="41"/>
          <w:szCs w:val="41"/>
          <w:lang w:val="en-US" w:eastAsia="zh-CN" w:bidi="ar"/>
        </w:rPr>
        <w:t>基本</w:t>
      </w:r>
      <w:r>
        <w:rPr>
          <w:rFonts w:ascii="方正小标宋简体" w:hAnsi="方正小标宋简体" w:eastAsia="方正小标宋简体" w:cs="方正小标宋简体"/>
          <w:color w:val="000000"/>
          <w:kern w:val="0"/>
          <w:sz w:val="41"/>
          <w:szCs w:val="41"/>
          <w:lang w:val="en-US" w:eastAsia="zh-CN" w:bidi="ar"/>
        </w:rPr>
        <w:t>气象站气象探测环境保护</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1"/>
          <w:szCs w:val="41"/>
          <w:lang w:val="en-US" w:eastAsia="zh-CN" w:bidi="ar"/>
        </w:rPr>
        <w:t>专项规划（</w:t>
      </w:r>
      <w:r>
        <w:rPr>
          <w:rFonts w:ascii="方正小标宋简体" w:hAnsi="方正小标宋简体" w:eastAsia="方正小标宋简体" w:cs="方正小标宋简体"/>
          <w:color w:val="000000"/>
          <w:kern w:val="0"/>
          <w:sz w:val="41"/>
          <w:szCs w:val="41"/>
          <w:lang w:val="en-US" w:eastAsia="zh-CN" w:bidi="ar"/>
        </w:rPr>
        <w:t>202</w:t>
      </w:r>
      <w:r>
        <w:rPr>
          <w:rFonts w:hint="eastAsia" w:ascii="方正小标宋简体" w:hAnsi="方正小标宋简体" w:eastAsia="方正小标宋简体" w:cs="方正小标宋简体"/>
          <w:color w:val="000000"/>
          <w:kern w:val="0"/>
          <w:sz w:val="41"/>
          <w:szCs w:val="41"/>
          <w:lang w:val="en-US" w:eastAsia="zh-CN" w:bidi="ar"/>
        </w:rPr>
        <w:t>3</w:t>
      </w:r>
      <w:r>
        <w:rPr>
          <w:rFonts w:ascii="方正小标宋简体" w:hAnsi="方正小标宋简体" w:eastAsia="方正小标宋简体" w:cs="方正小标宋简体"/>
          <w:color w:val="000000"/>
          <w:kern w:val="0"/>
          <w:sz w:val="41"/>
          <w:szCs w:val="41"/>
          <w:lang w:val="en-US" w:eastAsia="zh-CN" w:bidi="ar"/>
        </w:rPr>
        <w:t>-2035</w:t>
      </w:r>
      <w:r>
        <w:rPr>
          <w:rFonts w:hint="eastAsia" w:ascii="方正小标宋简体" w:hAnsi="方正小标宋简体" w:eastAsia="方正小标宋简体" w:cs="方正小标宋简体"/>
          <w:color w:val="000000"/>
          <w:kern w:val="0"/>
          <w:sz w:val="41"/>
          <w:szCs w:val="41"/>
          <w:lang w:val="en-US" w:eastAsia="zh-CN" w:bidi="ar"/>
        </w:rPr>
        <w:t>）</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rPr>
          <w:rFonts w:hint="default"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2023年11月</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1"/>
          <w:szCs w:val="41"/>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1"/>
          <w:szCs w:val="41"/>
          <w:lang w:val="en-US" w:eastAsia="zh-CN" w:bidi="ar"/>
        </w:rPr>
        <w:t>沁水</w:t>
      </w:r>
      <w:r>
        <w:rPr>
          <w:rFonts w:ascii="方正小标宋简体" w:hAnsi="方正小标宋简体" w:eastAsia="方正小标宋简体" w:cs="方正小标宋简体"/>
          <w:color w:val="000000"/>
          <w:kern w:val="0"/>
          <w:sz w:val="41"/>
          <w:szCs w:val="41"/>
          <w:lang w:val="en-US" w:eastAsia="zh-CN" w:bidi="ar"/>
        </w:rPr>
        <w:t>国家</w:t>
      </w:r>
      <w:r>
        <w:rPr>
          <w:rFonts w:hint="eastAsia" w:ascii="方正小标宋简体" w:hAnsi="方正小标宋简体" w:eastAsia="方正小标宋简体" w:cs="方正小标宋简体"/>
          <w:color w:val="000000"/>
          <w:kern w:val="0"/>
          <w:sz w:val="41"/>
          <w:szCs w:val="41"/>
          <w:lang w:val="en-US" w:eastAsia="zh-CN" w:bidi="ar"/>
        </w:rPr>
        <w:t>基本</w:t>
      </w:r>
      <w:r>
        <w:rPr>
          <w:rFonts w:ascii="方正小标宋简体" w:hAnsi="方正小标宋简体" w:eastAsia="方正小标宋简体" w:cs="方正小标宋简体"/>
          <w:color w:val="000000"/>
          <w:kern w:val="0"/>
          <w:sz w:val="41"/>
          <w:szCs w:val="41"/>
          <w:lang w:val="en-US" w:eastAsia="zh-CN" w:bidi="ar"/>
        </w:rPr>
        <w:t>气象站气象探测环境保护</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1"/>
          <w:szCs w:val="41"/>
          <w:lang w:val="en-US" w:eastAsia="zh-CN" w:bidi="ar"/>
        </w:rPr>
        <w:t>专项规划（</w:t>
      </w:r>
      <w:r>
        <w:rPr>
          <w:rFonts w:ascii="方正小标宋简体" w:hAnsi="方正小标宋简体" w:eastAsia="方正小标宋简体" w:cs="方正小标宋简体"/>
          <w:color w:val="000000"/>
          <w:kern w:val="0"/>
          <w:sz w:val="41"/>
          <w:szCs w:val="41"/>
          <w:lang w:val="en-US" w:eastAsia="zh-CN" w:bidi="ar"/>
        </w:rPr>
        <w:t>202</w:t>
      </w:r>
      <w:r>
        <w:rPr>
          <w:rFonts w:hint="eastAsia" w:ascii="方正小标宋简体" w:hAnsi="方正小标宋简体" w:eastAsia="方正小标宋简体" w:cs="方正小标宋简体"/>
          <w:color w:val="000000"/>
          <w:kern w:val="0"/>
          <w:sz w:val="41"/>
          <w:szCs w:val="41"/>
          <w:lang w:val="en-US" w:eastAsia="zh-CN" w:bidi="ar"/>
        </w:rPr>
        <w:t>3</w:t>
      </w:r>
      <w:r>
        <w:rPr>
          <w:rFonts w:ascii="方正小标宋简体" w:hAnsi="方正小标宋简体" w:eastAsia="方正小标宋简体" w:cs="方正小标宋简体"/>
          <w:color w:val="000000"/>
          <w:kern w:val="0"/>
          <w:sz w:val="41"/>
          <w:szCs w:val="41"/>
          <w:lang w:val="en-US" w:eastAsia="zh-CN" w:bidi="ar"/>
        </w:rPr>
        <w:t>-2035</w:t>
      </w:r>
      <w:r>
        <w:rPr>
          <w:rFonts w:hint="eastAsia" w:ascii="方正小标宋简体" w:hAnsi="方正小标宋简体" w:eastAsia="方正小标宋简体" w:cs="方正小标宋简体"/>
          <w:color w:val="000000"/>
          <w:kern w:val="0"/>
          <w:sz w:val="41"/>
          <w:szCs w:val="41"/>
          <w:lang w:val="en-US" w:eastAsia="zh-CN" w:bidi="ar"/>
        </w:rPr>
        <w:t>）</w:t>
      </w:r>
    </w:p>
    <w:p>
      <w:pPr>
        <w:keepNext w:val="0"/>
        <w:keepLines w:val="0"/>
        <w:widowControl/>
        <w:suppressLineNumbers w:val="0"/>
        <w:jc w:val="center"/>
      </w:pPr>
      <w:r>
        <w:rPr>
          <w:rFonts w:ascii="方正黑体简体" w:hAnsi="方正黑体简体" w:eastAsia="方正黑体简体" w:cs="方正黑体简体"/>
          <w:color w:val="000000"/>
          <w:kern w:val="0"/>
          <w:sz w:val="31"/>
          <w:szCs w:val="31"/>
          <w:lang w:val="en-US" w:eastAsia="zh-CN" w:bidi="ar"/>
        </w:rPr>
        <w:t>第一章 总 则</w:t>
      </w:r>
    </w:p>
    <w:p>
      <w:pPr>
        <w:keepNext w:val="0"/>
        <w:keepLines w:val="0"/>
        <w:widowControl/>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第一条  规划目的</w:t>
      </w:r>
    </w:p>
    <w:p>
      <w:pPr>
        <w:widowControl/>
        <w:shd w:val="clear" w:color="auto" w:fill="FFFFFF"/>
        <w:tabs>
          <w:tab w:val="left" w:pos="7560"/>
          <w:tab w:val="left" w:pos="8400"/>
        </w:tabs>
        <w:spacing w:line="432" w:lineRule="auto"/>
        <w:ind w:right="-94" w:rightChars="0"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为保护</w:t>
      </w:r>
      <w:r>
        <w:rPr>
          <w:rFonts w:hint="eastAsia" w:ascii="仿宋_GB2312" w:hAnsi="宋体" w:eastAsia="仿宋_GB2312" w:cs="仿宋_GB2312"/>
          <w:color w:val="000000"/>
          <w:kern w:val="0"/>
          <w:sz w:val="31"/>
          <w:szCs w:val="31"/>
          <w:lang w:val="en-US" w:eastAsia="zh-CN" w:bidi="ar"/>
        </w:rPr>
        <w:t>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气象站气象设施和气象探测环境，</w:t>
      </w:r>
      <w:r>
        <w:rPr>
          <w:rFonts w:hint="eastAsia" w:ascii="仿宋_GB2312" w:hAnsi="宋体" w:eastAsia="仿宋_GB2312" w:cs="仿宋_GB2312"/>
          <w:color w:val="000000"/>
          <w:kern w:val="0"/>
          <w:sz w:val="31"/>
          <w:szCs w:val="31"/>
          <w:lang w:val="en-US" w:eastAsia="zh-CN" w:bidi="ar"/>
        </w:rPr>
        <w:t>保证气象探测工作顺利进行，确保气象探测信息的代表性、准确性、连续性和可比较性,确保天气气候预测预报、气候变化分析以及气象服务的准确性和针对性，积极开展气象探测环境保护工作，根据《中华人民共和国气象法》《中华人民共和国城乡规划法》《气象设施和气象探测环境保护条例》《气象探测环境保护规范地面气象观测站GB31221-2014》以及相关法律法规规定，特编制《沁水国家基本气象站气象探测环境保护专项规划(20</w:t>
      </w: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-2035</w:t>
      </w:r>
      <w:r>
        <w:rPr>
          <w:rFonts w:hint="eastAsia" w:ascii="仿宋_GB2312" w:hAnsi="宋体" w:eastAsia="仿宋_GB2312" w:cs="仿宋_GB2312"/>
          <w:color w:val="000000"/>
          <w:kern w:val="0"/>
          <w:sz w:val="31"/>
          <w:szCs w:val="31"/>
          <w:lang w:val="en-US" w:eastAsia="zh-CN" w:bidi="ar"/>
        </w:rPr>
        <w:t>）》。</w:t>
      </w:r>
    </w:p>
    <w:p>
      <w:pPr>
        <w:widowControl/>
        <w:shd w:val="clear" w:color="auto" w:fill="FFFFFF"/>
        <w:tabs>
          <w:tab w:val="left" w:pos="7560"/>
          <w:tab w:val="left" w:pos="8400"/>
        </w:tabs>
        <w:spacing w:line="432" w:lineRule="auto"/>
        <w:ind w:right="-94" w:rightChars="0" w:firstLine="622" w:firstLineChars="200"/>
        <w:jc w:val="left"/>
      </w:pPr>
      <w:r>
        <w:rPr>
          <w:rFonts w:hint="eastAsia" w:ascii="仿宋_GB2312" w:hAnsi="宋体" w:eastAsia="仿宋_GB2312" w:cs="仿宋_GB2312"/>
          <w:b/>
          <w:bCs/>
          <w:color w:val="000000"/>
          <w:kern w:val="0"/>
          <w:sz w:val="31"/>
          <w:szCs w:val="31"/>
          <w:lang w:val="en-US" w:eastAsia="zh-CN" w:bidi="ar"/>
        </w:rPr>
        <w:t>第二条  指导思想</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以习近平新时代中国特色社会主义思想为指导，完整、准确、全面贯彻新发展理念，以提供高质量气象服务为导向，以服务地方经济社会发展为需求，对气象探测环境保护范围内各种建设活动和行为进行强制性约束，保证气象探测工作顺利进行，确保获取的气象探测资料具有代表性、准确性、连续性和可比较性，为气象防灾减灾和应对气候变化提供准确的科学依据，充分发挥气象防灾减灾第一道防线作用，全方位保障生命安全、生产发展、生活富裕、生态良好，更好满足人民日益增长的美好生活需要。</w:t>
      </w:r>
    </w:p>
    <w:p>
      <w:pPr>
        <w:keepNext w:val="0"/>
        <w:keepLines w:val="0"/>
        <w:widowControl/>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第三条  规划依据</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1.《中华人民共和国气象法》（</w:t>
      </w:r>
      <w:r>
        <w:rPr>
          <w:rFonts w:hint="default" w:ascii="仿宋_GB2312" w:hAnsi="宋体" w:eastAsia="仿宋_GB2312" w:cs="仿宋_GB2312"/>
          <w:color w:val="000000"/>
          <w:kern w:val="0"/>
          <w:sz w:val="31"/>
          <w:szCs w:val="31"/>
          <w:lang w:val="en-US" w:eastAsia="zh-CN" w:bidi="ar"/>
        </w:rPr>
        <w:t>2016</w:t>
      </w:r>
      <w:r>
        <w:rPr>
          <w:rFonts w:hint="eastAsia" w:ascii="仿宋_GB2312" w:hAnsi="宋体" w:eastAsia="仿宋_GB2312" w:cs="仿宋_GB2312"/>
          <w:color w:val="000000"/>
          <w:kern w:val="0"/>
          <w:sz w:val="31"/>
          <w:szCs w:val="31"/>
          <w:lang w:val="en-US" w:eastAsia="zh-CN" w:bidi="ar"/>
        </w:rPr>
        <w:t xml:space="preserve">年 </w:t>
      </w:r>
      <w:r>
        <w:rPr>
          <w:rFonts w:hint="default" w:ascii="仿宋_GB2312" w:hAnsi="宋体" w:eastAsia="仿宋_GB2312" w:cs="仿宋_GB2312"/>
          <w:color w:val="000000"/>
          <w:kern w:val="0"/>
          <w:sz w:val="31"/>
          <w:szCs w:val="31"/>
          <w:lang w:val="en-US" w:eastAsia="zh-CN" w:bidi="ar"/>
        </w:rPr>
        <w:t>11</w:t>
      </w:r>
      <w:r>
        <w:rPr>
          <w:rFonts w:hint="eastAsia" w:ascii="仿宋_GB2312" w:hAnsi="宋体" w:eastAsia="仿宋_GB2312" w:cs="仿宋_GB2312"/>
          <w:color w:val="000000"/>
          <w:kern w:val="0"/>
          <w:sz w:val="31"/>
          <w:szCs w:val="31"/>
          <w:lang w:val="en-US" w:eastAsia="zh-CN" w:bidi="ar"/>
        </w:rPr>
        <w:t>月</w:t>
      </w: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 xml:space="preserve">日修正）； </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《中华人民共和国城乡规划法》（</w:t>
      </w:r>
      <w:r>
        <w:rPr>
          <w:rFonts w:hint="default" w:ascii="仿宋_GB2312" w:hAnsi="宋体" w:eastAsia="仿宋_GB2312" w:cs="仿宋_GB2312"/>
          <w:color w:val="000000"/>
          <w:kern w:val="0"/>
          <w:sz w:val="31"/>
          <w:szCs w:val="31"/>
          <w:lang w:val="en-US" w:eastAsia="zh-CN" w:bidi="ar"/>
        </w:rPr>
        <w:t>2019</w:t>
      </w:r>
      <w:r>
        <w:rPr>
          <w:rFonts w:hint="eastAsia" w:ascii="仿宋_GB2312" w:hAnsi="宋体" w:eastAsia="仿宋_GB2312" w:cs="仿宋_GB2312"/>
          <w:color w:val="000000"/>
          <w:kern w:val="0"/>
          <w:sz w:val="31"/>
          <w:szCs w:val="31"/>
          <w:lang w:val="en-US" w:eastAsia="zh-CN" w:bidi="ar"/>
        </w:rPr>
        <w:t>年</w:t>
      </w: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月</w:t>
      </w:r>
      <w:r>
        <w:rPr>
          <w:rFonts w:hint="default" w:ascii="仿宋_GB2312" w:hAnsi="宋体" w:eastAsia="仿宋_GB2312" w:cs="仿宋_GB2312"/>
          <w:color w:val="000000"/>
          <w:kern w:val="0"/>
          <w:sz w:val="31"/>
          <w:szCs w:val="31"/>
          <w:lang w:val="en-US" w:eastAsia="zh-CN" w:bidi="ar"/>
        </w:rPr>
        <w:t>23</w:t>
      </w:r>
      <w:r>
        <w:rPr>
          <w:rFonts w:hint="eastAsia" w:ascii="仿宋_GB2312" w:hAnsi="宋体" w:eastAsia="仿宋_GB2312" w:cs="仿宋_GB2312"/>
          <w:color w:val="000000"/>
          <w:kern w:val="0"/>
          <w:sz w:val="31"/>
          <w:szCs w:val="31"/>
          <w:lang w:val="en-US" w:eastAsia="zh-CN" w:bidi="ar"/>
        </w:rPr>
        <w:t xml:space="preserve">日修正）；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《气象设施和气象探测环境保护条例》（国务院令第</w:t>
      </w:r>
      <w:r>
        <w:rPr>
          <w:rFonts w:hint="default" w:ascii="仿宋_GB2312" w:hAnsi="宋体" w:eastAsia="仿宋_GB2312" w:cs="仿宋_GB2312"/>
          <w:color w:val="000000"/>
          <w:kern w:val="0"/>
          <w:sz w:val="31"/>
          <w:szCs w:val="31"/>
          <w:lang w:val="en-US" w:eastAsia="zh-CN" w:bidi="ar"/>
        </w:rPr>
        <w:t xml:space="preserve">632 </w:t>
      </w:r>
      <w:r>
        <w:rPr>
          <w:rFonts w:hint="eastAsia" w:ascii="仿宋_GB2312" w:hAnsi="宋体" w:eastAsia="仿宋_GB2312" w:cs="仿宋_GB2312"/>
          <w:color w:val="000000"/>
          <w:kern w:val="0"/>
          <w:sz w:val="31"/>
          <w:szCs w:val="31"/>
          <w:lang w:val="en-US" w:eastAsia="zh-CN" w:bidi="ar"/>
        </w:rPr>
        <w:t>号发布，</w:t>
      </w:r>
      <w:r>
        <w:rPr>
          <w:rFonts w:hint="default" w:ascii="仿宋_GB2312" w:hAnsi="宋体" w:eastAsia="仿宋_GB2312" w:cs="仿宋_GB2312"/>
          <w:color w:val="000000"/>
          <w:kern w:val="0"/>
          <w:sz w:val="31"/>
          <w:szCs w:val="31"/>
          <w:lang w:val="en-US" w:eastAsia="zh-CN" w:bidi="ar"/>
        </w:rPr>
        <w:t>2016</w:t>
      </w:r>
      <w:r>
        <w:rPr>
          <w:rFonts w:hint="eastAsia" w:ascii="仿宋_GB2312" w:hAnsi="宋体" w:eastAsia="仿宋_GB2312" w:cs="仿宋_GB2312"/>
          <w:color w:val="000000"/>
          <w:kern w:val="0"/>
          <w:sz w:val="31"/>
          <w:szCs w:val="31"/>
          <w:lang w:val="en-US" w:eastAsia="zh-CN" w:bidi="ar"/>
        </w:rPr>
        <w:t>年</w:t>
      </w: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月</w:t>
      </w: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 xml:space="preserve">日修订）；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《山西省气象条例》（</w:t>
      </w:r>
      <w:r>
        <w:rPr>
          <w:rFonts w:hint="default" w:ascii="仿宋_GB2312" w:hAnsi="宋体" w:eastAsia="仿宋_GB2312" w:cs="仿宋_GB2312"/>
          <w:color w:val="000000"/>
          <w:kern w:val="0"/>
          <w:sz w:val="31"/>
          <w:szCs w:val="31"/>
          <w:lang w:val="en-US" w:eastAsia="zh-CN" w:bidi="ar"/>
        </w:rPr>
        <w:t>1998</w:t>
      </w:r>
      <w:r>
        <w:rPr>
          <w:rFonts w:hint="eastAsia" w:ascii="仿宋_GB2312" w:hAnsi="宋体" w:eastAsia="仿宋_GB2312" w:cs="仿宋_GB2312"/>
          <w:color w:val="000000"/>
          <w:kern w:val="0"/>
          <w:sz w:val="31"/>
          <w:szCs w:val="31"/>
          <w:lang w:val="en-US" w:eastAsia="zh-CN" w:bidi="ar"/>
        </w:rPr>
        <w:t>年</w:t>
      </w: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月</w:t>
      </w:r>
      <w:r>
        <w:rPr>
          <w:rFonts w:hint="default" w:ascii="仿宋_GB2312" w:hAnsi="宋体" w:eastAsia="仿宋_GB2312" w:cs="仿宋_GB2312"/>
          <w:color w:val="000000"/>
          <w:kern w:val="0"/>
          <w:sz w:val="31"/>
          <w:szCs w:val="31"/>
          <w:lang w:val="en-US" w:eastAsia="zh-CN" w:bidi="ar"/>
        </w:rPr>
        <w:t>29</w:t>
      </w:r>
      <w:r>
        <w:rPr>
          <w:rFonts w:hint="eastAsia" w:ascii="仿宋_GB2312" w:hAnsi="宋体" w:eastAsia="仿宋_GB2312" w:cs="仿宋_GB2312"/>
          <w:color w:val="000000"/>
          <w:kern w:val="0"/>
          <w:sz w:val="31"/>
          <w:szCs w:val="31"/>
          <w:lang w:val="en-US" w:eastAsia="zh-CN" w:bidi="ar"/>
        </w:rPr>
        <w:t xml:space="preserve">日发布）；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《山西省气象设施和气象探测环境保护办法》（</w:t>
      </w:r>
      <w:r>
        <w:rPr>
          <w:rFonts w:hint="default" w:ascii="仿宋_GB2312" w:hAnsi="宋体" w:eastAsia="仿宋_GB2312" w:cs="仿宋_GB2312"/>
          <w:color w:val="000000"/>
          <w:kern w:val="0"/>
          <w:sz w:val="31"/>
          <w:szCs w:val="31"/>
          <w:lang w:val="en-US" w:eastAsia="zh-CN" w:bidi="ar"/>
        </w:rPr>
        <w:t xml:space="preserve">2018 </w:t>
      </w:r>
      <w:r>
        <w:rPr>
          <w:rFonts w:hint="eastAsia" w:ascii="仿宋_GB2312" w:hAnsi="宋体" w:eastAsia="仿宋_GB2312" w:cs="仿宋_GB2312"/>
          <w:color w:val="000000"/>
          <w:kern w:val="0"/>
          <w:sz w:val="31"/>
          <w:szCs w:val="31"/>
          <w:lang w:val="en-US" w:eastAsia="zh-CN" w:bidi="ar"/>
        </w:rPr>
        <w:t xml:space="preserve">年 </w:t>
      </w: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月</w:t>
      </w: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日发布）；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《气象探测环境保护规范地面气象观测站》（</w:t>
      </w:r>
      <w:r>
        <w:rPr>
          <w:rFonts w:hint="default" w:ascii="仿宋_GB2312" w:hAnsi="宋体" w:eastAsia="仿宋_GB2312" w:cs="仿宋_GB2312"/>
          <w:color w:val="000000"/>
          <w:kern w:val="0"/>
          <w:sz w:val="31"/>
          <w:szCs w:val="31"/>
          <w:lang w:val="en-US" w:eastAsia="zh-CN" w:bidi="ar"/>
        </w:rPr>
        <w:t xml:space="preserve">GB 31221-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2014</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中国气象局、建设部《关于加强气象探测环境保护的通知》（气发〔</w:t>
      </w:r>
      <w:r>
        <w:rPr>
          <w:rFonts w:hint="default" w:ascii="仿宋_GB2312" w:hAnsi="宋体" w:eastAsia="仿宋_GB2312" w:cs="仿宋_GB2312"/>
          <w:color w:val="000000"/>
          <w:kern w:val="0"/>
          <w:sz w:val="31"/>
          <w:szCs w:val="31"/>
          <w:lang w:val="en-US" w:eastAsia="zh-CN" w:bidi="ar"/>
        </w:rPr>
        <w:t>2004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247</w:t>
      </w:r>
      <w:r>
        <w:rPr>
          <w:rFonts w:hint="eastAsia" w:ascii="仿宋_GB2312" w:hAnsi="宋体" w:eastAsia="仿宋_GB2312" w:cs="仿宋_GB2312"/>
          <w:color w:val="000000"/>
          <w:kern w:val="0"/>
          <w:sz w:val="31"/>
          <w:szCs w:val="31"/>
          <w:lang w:val="en-US" w:eastAsia="zh-CN" w:bidi="ar"/>
        </w:rPr>
        <w:t xml:space="preserve">号）； </w:t>
      </w:r>
    </w:p>
    <w:p>
      <w:pPr>
        <w:keepNext w:val="0"/>
        <w:keepLines w:val="0"/>
        <w:widowControl/>
        <w:suppressLineNumbers w:val="0"/>
        <w:ind w:firstLine="620" w:firstLineChars="200"/>
        <w:jc w:val="left"/>
        <w:rPr>
          <w:rFonts w:hint="eastAsia"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8.</w:t>
      </w:r>
      <w:r>
        <w:rPr>
          <w:rFonts w:hint="eastAsia" w:ascii="仿宋_GB2312" w:hAnsi="宋体" w:eastAsia="仿宋_GB2312" w:cs="仿宋_GB2312"/>
          <w:color w:val="auto"/>
          <w:kern w:val="0"/>
          <w:sz w:val="31"/>
          <w:szCs w:val="31"/>
          <w:lang w:val="en-US" w:eastAsia="zh-CN" w:bidi="ar"/>
        </w:rPr>
        <w:t xml:space="preserve">《沁水县城乡总体规划》；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其他相关的法律法规</w:t>
      </w:r>
    </w:p>
    <w:p>
      <w:pPr>
        <w:keepNext w:val="0"/>
        <w:keepLines w:val="0"/>
        <w:widowControl/>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第四条  编制原则</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1.城市规划与气象探测环境保护相协调；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可持续发展；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科学规划、合理布局；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严格执行各项技术指标标准。</w:t>
      </w:r>
    </w:p>
    <w:p>
      <w:pPr>
        <w:keepNext w:val="0"/>
        <w:keepLines w:val="0"/>
        <w:widowControl/>
        <w:suppressLineNumbers w:val="0"/>
        <w:ind w:firstLine="622"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第五条  规划范围和期限</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1.规划范围。</w:t>
      </w:r>
      <w:r>
        <w:rPr>
          <w:rFonts w:ascii="仿宋_GB2312" w:hAnsi="宋体" w:eastAsia="仿宋_GB2312" w:cs="仿宋_GB2312"/>
          <w:color w:val="000000"/>
          <w:kern w:val="0"/>
          <w:sz w:val="31"/>
          <w:szCs w:val="31"/>
          <w:lang w:val="en-US" w:eastAsia="zh-CN" w:bidi="ar"/>
        </w:rPr>
        <w:t>本规划所界定的范围结合《气象设施和气象探</w:t>
      </w:r>
      <w:r>
        <w:rPr>
          <w:rFonts w:hint="eastAsia" w:ascii="仿宋_GB2312" w:hAnsi="宋体" w:eastAsia="仿宋_GB2312" w:cs="仿宋_GB2312"/>
          <w:color w:val="000000"/>
          <w:kern w:val="0"/>
          <w:sz w:val="31"/>
          <w:szCs w:val="31"/>
          <w:lang w:val="en-US" w:eastAsia="zh-CN" w:bidi="ar"/>
        </w:rPr>
        <w:t>测环境保护条例》确定的气象探测环境保护范围界线和城市总体规划所确定的规划用地范围共同确定，具体以沁水国家基本气象站观测场（围栏边缘）为中心、周边 1000</w:t>
      </w:r>
      <w:r>
        <w:rPr>
          <w:rFonts w:hint="default"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 xml:space="preserve">米为半径划定为核心保护区。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2.规划期限。本次规划期限为</w:t>
      </w:r>
      <w:r>
        <w:rPr>
          <w:rFonts w:hint="default"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2035</w:t>
      </w:r>
      <w:r>
        <w:rPr>
          <w:rFonts w:hint="eastAsia" w:ascii="仿宋_GB2312" w:hAnsi="宋体" w:eastAsia="仿宋_GB2312" w:cs="仿宋_GB2312"/>
          <w:color w:val="000000"/>
          <w:kern w:val="0"/>
          <w:sz w:val="31"/>
          <w:szCs w:val="31"/>
          <w:lang w:val="en-US" w:eastAsia="zh-CN" w:bidi="ar"/>
        </w:rPr>
        <w:t>年，规划基准年为</w:t>
      </w:r>
      <w:r>
        <w:rPr>
          <w:rFonts w:hint="default"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3年，目标年为</w:t>
      </w:r>
      <w:r>
        <w:rPr>
          <w:rFonts w:hint="default" w:ascii="仿宋_GB2312" w:hAnsi="宋体" w:eastAsia="仿宋_GB2312" w:cs="仿宋_GB2312"/>
          <w:color w:val="000000"/>
          <w:kern w:val="0"/>
          <w:sz w:val="31"/>
          <w:szCs w:val="31"/>
          <w:lang w:val="en-US" w:eastAsia="zh-CN" w:bidi="ar"/>
        </w:rPr>
        <w:t>2035</w:t>
      </w:r>
      <w:r>
        <w:rPr>
          <w:rFonts w:hint="eastAsia" w:ascii="仿宋_GB2312" w:hAnsi="宋体" w:eastAsia="仿宋_GB2312" w:cs="仿宋_GB2312"/>
          <w:color w:val="000000"/>
          <w:kern w:val="0"/>
          <w:sz w:val="31"/>
          <w:szCs w:val="31"/>
          <w:lang w:val="en-US" w:eastAsia="zh-CN" w:bidi="ar"/>
        </w:rPr>
        <w:t>年。</w:t>
      </w:r>
    </w:p>
    <w:p>
      <w:pPr>
        <w:keepNext w:val="0"/>
        <w:keepLines w:val="0"/>
        <w:widowControl/>
        <w:numPr>
          <w:ilvl w:val="0"/>
          <w:numId w:val="0"/>
        </w:numPr>
        <w:suppressLineNumbers w:val="0"/>
        <w:jc w:val="left"/>
        <w:rPr>
          <w:rFonts w:hint="default"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    第六条 主要任务</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1.根据沁水国家基本气象站的等级、性质和承担的综合气象探测任务及布局特点，明确气象探测环境保护标准和保护范围；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对气象探测环境保护范围内的建设活动和行为提出科学、严格的控制和保护要求；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提出气象探测环境保护专项规划实施的保障措施。</w:t>
      </w:r>
    </w:p>
    <w:p>
      <w:pPr>
        <w:keepNext w:val="0"/>
        <w:keepLines w:val="0"/>
        <w:widowControl/>
        <w:suppressLineNumbers w:val="0"/>
        <w:ind w:firstLine="622"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第七条</w:t>
      </w:r>
      <w:r>
        <w:rPr>
          <w:rFonts w:hint="eastAsia" w:ascii="仿宋_GB2312" w:hAnsi="宋体" w:eastAsia="仿宋_GB2312" w:cs="仿宋_GB2312"/>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本规划是</w:t>
      </w:r>
      <w:r>
        <w:rPr>
          <w:rFonts w:hint="eastAsia" w:ascii="仿宋_GB2312" w:hAnsi="宋体" w:eastAsia="仿宋_GB2312" w:cs="仿宋_GB2312"/>
          <w:color w:val="000000"/>
          <w:kern w:val="0"/>
          <w:sz w:val="31"/>
          <w:szCs w:val="31"/>
          <w:lang w:val="en-US" w:eastAsia="zh-CN" w:bidi="ar"/>
        </w:rPr>
        <w:t>沁水国家基本气象站</w:t>
      </w:r>
      <w:r>
        <w:rPr>
          <w:rFonts w:ascii="仿宋_GB2312" w:hAnsi="宋体" w:eastAsia="仿宋_GB2312" w:cs="仿宋_GB2312"/>
          <w:color w:val="000000"/>
          <w:kern w:val="0"/>
          <w:sz w:val="31"/>
          <w:szCs w:val="31"/>
          <w:lang w:val="en-US" w:eastAsia="zh-CN" w:bidi="ar"/>
        </w:rPr>
        <w:t>气象探测环境和</w:t>
      </w:r>
      <w:r>
        <w:rPr>
          <w:rFonts w:hint="eastAsia" w:ascii="仿宋_GB2312" w:hAnsi="宋体" w:eastAsia="仿宋_GB2312" w:cs="仿宋_GB2312"/>
          <w:color w:val="000000"/>
          <w:kern w:val="0"/>
          <w:sz w:val="31"/>
          <w:szCs w:val="31"/>
          <w:lang w:val="en-US" w:eastAsia="zh-CN" w:bidi="ar"/>
        </w:rPr>
        <w:t xml:space="preserve">设施在规划、建设、改造、控制、保护与管理中的法定性文件，是气象台站周边建设和规划管理的依据，自规划批准公布之日起，在规划范围内进行规划、建设、改造、保护与管理均须执行本规划。 </w:t>
      </w:r>
    </w:p>
    <w:p>
      <w:pPr>
        <w:keepNext w:val="0"/>
        <w:keepLines w:val="0"/>
        <w:widowControl/>
        <w:suppressLineNumbers w:val="0"/>
        <w:jc w:val="center"/>
        <w:rPr>
          <w:rFonts w:ascii="方正黑体简体" w:hAnsi="方正黑体简体" w:eastAsia="方正黑体简体" w:cs="方正黑体简体"/>
          <w:color w:val="000000"/>
          <w:kern w:val="0"/>
          <w:sz w:val="31"/>
          <w:szCs w:val="31"/>
          <w:lang w:val="en-US" w:eastAsia="zh-CN" w:bidi="ar"/>
        </w:rPr>
      </w:pPr>
    </w:p>
    <w:p>
      <w:pPr>
        <w:keepNext w:val="0"/>
        <w:keepLines w:val="0"/>
        <w:widowControl/>
        <w:suppressLineNumbers w:val="0"/>
        <w:jc w:val="center"/>
        <w:rPr>
          <w:rFonts w:ascii="方正黑体简体" w:hAnsi="方正黑体简体" w:eastAsia="方正黑体简体" w:cs="方正黑体简体"/>
          <w:color w:val="000000"/>
          <w:kern w:val="0"/>
          <w:sz w:val="31"/>
          <w:szCs w:val="31"/>
          <w:lang w:val="en-US" w:eastAsia="zh-CN" w:bidi="ar"/>
        </w:rPr>
      </w:pPr>
    </w:p>
    <w:p>
      <w:pPr>
        <w:keepNext w:val="0"/>
        <w:keepLines w:val="0"/>
        <w:widowControl/>
        <w:suppressLineNumbers w:val="0"/>
        <w:jc w:val="center"/>
        <w:rPr>
          <w:rFonts w:ascii="方正黑体简体" w:hAnsi="方正黑体简体" w:eastAsia="方正黑体简体" w:cs="方正黑体简体"/>
          <w:color w:val="000000"/>
          <w:kern w:val="0"/>
          <w:sz w:val="31"/>
          <w:szCs w:val="31"/>
          <w:lang w:val="en-US" w:eastAsia="zh-CN" w:bidi="ar"/>
        </w:rPr>
      </w:pPr>
      <w:r>
        <w:rPr>
          <w:rFonts w:ascii="方正黑体简体" w:hAnsi="方正黑体简体" w:eastAsia="方正黑体简体" w:cs="方正黑体简体"/>
          <w:color w:val="000000"/>
          <w:kern w:val="0"/>
          <w:sz w:val="31"/>
          <w:szCs w:val="31"/>
          <w:lang w:val="en-US" w:eastAsia="zh-CN" w:bidi="ar"/>
        </w:rPr>
        <w:t>第二章 与上位规划的相容性分析</w:t>
      </w:r>
    </w:p>
    <w:p>
      <w:pPr>
        <w:keepNext w:val="0"/>
        <w:keepLines w:val="0"/>
        <w:widowControl/>
        <w:suppressLineNumbers w:val="0"/>
        <w:ind w:firstLine="622"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第八条</w:t>
      </w:r>
      <w:r>
        <w:rPr>
          <w:rFonts w:hint="eastAsia" w:ascii="仿宋_GB2312" w:hAnsi="宋体" w:eastAsia="仿宋_GB2312" w:cs="仿宋_GB2312"/>
          <w:color w:val="000000"/>
          <w:kern w:val="0"/>
          <w:sz w:val="31"/>
          <w:szCs w:val="31"/>
          <w:lang w:val="en-US" w:eastAsia="zh-CN" w:bidi="ar"/>
        </w:rPr>
        <w:t xml:space="preserve">   沁水县</w:t>
      </w:r>
      <w:r>
        <w:rPr>
          <w:rFonts w:hint="eastAsia" w:ascii="仿宋" w:hAnsi="仿宋" w:eastAsia="仿宋" w:cs="仿宋"/>
          <w:color w:val="000000"/>
          <w:kern w:val="0"/>
          <w:sz w:val="30"/>
          <w:szCs w:val="30"/>
          <w:lang w:val="en-US" w:eastAsia="zh-CN" w:bidi="ar"/>
        </w:rPr>
        <w:t>构建“两屏一区，一脉两核”的国土空间开发保护总体格局。 “</w:t>
      </w:r>
      <w:r>
        <w:rPr>
          <w:rFonts w:hint="eastAsia" w:ascii="仿宋_GB2312" w:hAnsi="宋体" w:eastAsia="仿宋_GB2312" w:cs="仿宋_GB2312"/>
          <w:color w:val="000000"/>
          <w:kern w:val="0"/>
          <w:sz w:val="31"/>
          <w:szCs w:val="31"/>
          <w:lang w:val="en-US" w:eastAsia="zh-CN" w:bidi="ar"/>
        </w:rPr>
        <w:t>两屏”分别是东部山区生态屏障、西部山区生态屏障，“一区”是张峰水库涵养区，“一脉”是沿沁河流域的沁河综合发展轴和东向优化发展轴，“两核”分别是中心城区-郑庄新区、端氏-嘉峰-郑村联动发展核心。</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w:t>
      </w:r>
      <w:r>
        <w:rPr>
          <w:rFonts w:hint="eastAsia" w:ascii="仿宋_GB2312" w:hAnsi="宋体" w:eastAsia="仿宋_GB2312" w:cs="仿宋_GB2312"/>
          <w:color w:val="000000"/>
          <w:kern w:val="0"/>
          <w:sz w:val="31"/>
          <w:szCs w:val="31"/>
          <w:lang w:val="en-US" w:eastAsia="zh-CN" w:bidi="ar"/>
        </w:rPr>
        <w:t>100</w:t>
      </w:r>
      <w:r>
        <w:rPr>
          <w:rFonts w:ascii="仿宋_GB2312" w:hAnsi="宋体" w:eastAsia="仿宋_GB2312" w:cs="仿宋_GB2312"/>
          <w:color w:val="000000"/>
          <w:kern w:val="0"/>
          <w:sz w:val="31"/>
          <w:szCs w:val="31"/>
          <w:lang w:val="en-US" w:eastAsia="zh-CN" w:bidi="ar"/>
        </w:rPr>
        <w:t xml:space="preserve">0 </w:t>
      </w:r>
      <w:r>
        <w:rPr>
          <w:rFonts w:hint="eastAsia" w:ascii="仿宋_GB2312" w:hAnsi="宋体" w:eastAsia="仿宋_GB2312" w:cs="仿宋_GB2312"/>
          <w:color w:val="000000"/>
          <w:kern w:val="0"/>
          <w:sz w:val="31"/>
          <w:szCs w:val="31"/>
          <w:lang w:val="en-US" w:eastAsia="zh-CN" w:bidi="ar"/>
        </w:rPr>
        <w:t>米范围）为沁水县东安社区居民区中心，除东侧还有剩余空间开发外，其它方向均已饱和。</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center"/>
        <w:rPr>
          <w:rFonts w:ascii="方正黑体简体" w:hAnsi="方正黑体简体" w:eastAsia="方正黑体简体" w:cs="方正黑体简体"/>
          <w:color w:val="000000"/>
          <w:kern w:val="0"/>
          <w:sz w:val="31"/>
          <w:szCs w:val="31"/>
          <w:lang w:val="en-US" w:eastAsia="zh-CN" w:bidi="ar"/>
        </w:rPr>
      </w:pPr>
      <w:r>
        <w:rPr>
          <w:rFonts w:ascii="方正黑体简体" w:hAnsi="方正黑体简体" w:eastAsia="方正黑体简体" w:cs="方正黑体简体"/>
          <w:color w:val="000000"/>
          <w:kern w:val="0"/>
          <w:sz w:val="31"/>
          <w:szCs w:val="31"/>
          <w:lang w:val="en-US" w:eastAsia="zh-CN" w:bidi="ar"/>
        </w:rPr>
        <w:t xml:space="preserve">第三章 </w:t>
      </w:r>
      <w:r>
        <w:rPr>
          <w:rFonts w:hint="eastAsia" w:ascii="方正黑体简体" w:hAnsi="方正黑体简体" w:eastAsia="方正黑体简体" w:cs="方正黑体简体"/>
          <w:color w:val="000000"/>
          <w:kern w:val="0"/>
          <w:sz w:val="31"/>
          <w:szCs w:val="31"/>
          <w:lang w:val="en-US" w:eastAsia="zh-CN" w:bidi="ar"/>
        </w:rPr>
        <w:t>沁水</w:t>
      </w:r>
      <w:r>
        <w:rPr>
          <w:rFonts w:ascii="方正黑体简体" w:hAnsi="方正黑体简体" w:eastAsia="方正黑体简体" w:cs="方正黑体简体"/>
          <w:color w:val="000000"/>
          <w:kern w:val="0"/>
          <w:sz w:val="31"/>
          <w:szCs w:val="31"/>
          <w:lang w:val="en-US" w:eastAsia="zh-CN" w:bidi="ar"/>
        </w:rPr>
        <w:t>国家</w:t>
      </w:r>
      <w:r>
        <w:rPr>
          <w:rFonts w:hint="eastAsia" w:ascii="方正黑体简体" w:hAnsi="方正黑体简体" w:eastAsia="方正黑体简体" w:cs="方正黑体简体"/>
          <w:color w:val="000000"/>
          <w:kern w:val="0"/>
          <w:sz w:val="31"/>
          <w:szCs w:val="31"/>
          <w:lang w:val="en-US" w:eastAsia="zh-CN" w:bidi="ar"/>
        </w:rPr>
        <w:t>基本</w:t>
      </w:r>
      <w:r>
        <w:rPr>
          <w:rFonts w:ascii="方正黑体简体" w:hAnsi="方正黑体简体" w:eastAsia="方正黑体简体" w:cs="方正黑体简体"/>
          <w:color w:val="000000"/>
          <w:kern w:val="0"/>
          <w:sz w:val="31"/>
          <w:szCs w:val="31"/>
          <w:lang w:val="en-US" w:eastAsia="zh-CN" w:bidi="ar"/>
        </w:rPr>
        <w:t>气象站现状</w:t>
      </w:r>
    </w:p>
    <w:p>
      <w:pPr>
        <w:keepNext w:val="0"/>
        <w:keepLines w:val="0"/>
        <w:widowControl/>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第九条</w:t>
      </w:r>
      <w:r>
        <w:rPr>
          <w:rFonts w:hint="eastAsia"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b/>
          <w:bCs/>
          <w:color w:val="000000"/>
          <w:kern w:val="0"/>
          <w:sz w:val="31"/>
          <w:szCs w:val="31"/>
          <w:lang w:val="en-US" w:eastAsia="zh-CN" w:bidi="ar"/>
        </w:rPr>
        <w:t>沁水国家基本气象站站址概况</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气象站位于</w:t>
      </w:r>
      <w:r>
        <w:rPr>
          <w:rFonts w:hint="eastAsia" w:ascii="仿宋_GB2312" w:hAnsi="宋体" w:eastAsia="仿宋_GB2312" w:cs="仿宋_GB2312"/>
          <w:color w:val="000000"/>
          <w:kern w:val="0"/>
          <w:sz w:val="31"/>
          <w:szCs w:val="31"/>
          <w:lang w:val="en-US" w:eastAsia="zh-CN" w:bidi="ar"/>
        </w:rPr>
        <w:t xml:space="preserve">龙港镇龙岗路龙岗小区27号，属于丘陵型地貌，四周无污染源，视野开阔，探测环境良好，符合《气象设施和气象探测环境保护条例》等相关技术要求。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评估区西南地质灾害边坡已治理，以后四周地质灾害不发育，地质灾害及不良地质现象类型属“简单”，区域地质背景类型属“简单”，地形地貌条件类型属“中等”，地层岩性和岩土工程地质性质类型属“简单”，地质构造类型属“简单”，水文地质条件类型属“简单”，人类活动对地质环境的影响类型属“简单”。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根据现状地形标高，合理利用地貌地形，确定观测场海拔高度887.3米，观测场主要承担着地面气象观测任务。</w:t>
      </w:r>
    </w:p>
    <w:p>
      <w:pPr>
        <w:keepNext w:val="0"/>
        <w:keepLines w:val="0"/>
        <w:widowControl/>
        <w:suppressLineNumbers w:val="0"/>
        <w:jc w:val="center"/>
      </w:pPr>
      <w:r>
        <w:rPr>
          <w:rFonts w:ascii="方正黑体简体" w:hAnsi="方正黑体简体" w:eastAsia="方正黑体简体" w:cs="方正黑体简体"/>
          <w:color w:val="000000"/>
          <w:kern w:val="0"/>
          <w:sz w:val="31"/>
          <w:szCs w:val="31"/>
          <w:lang w:val="en-US" w:eastAsia="zh-CN" w:bidi="ar"/>
        </w:rPr>
        <w:t>第四章 气象探测环境保护对象与保护要求</w:t>
      </w:r>
    </w:p>
    <w:p>
      <w:pPr>
        <w:keepNext w:val="0"/>
        <w:keepLines w:val="0"/>
        <w:widowControl/>
        <w:suppressLineNumbers w:val="0"/>
        <w:ind w:firstLine="622" w:firstLineChars="200"/>
        <w:jc w:val="left"/>
        <w:rPr>
          <w:rFonts w:hint="default"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第十条 气象探测环境和设施保护对象</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根据《气象设施和气象探测环境保护条例》的基本要求，本规</w:t>
      </w:r>
      <w:r>
        <w:rPr>
          <w:rFonts w:hint="eastAsia" w:ascii="仿宋_GB2312" w:hAnsi="宋体" w:eastAsia="仿宋_GB2312" w:cs="仿宋_GB2312"/>
          <w:color w:val="000000"/>
          <w:kern w:val="0"/>
          <w:sz w:val="31"/>
          <w:szCs w:val="31"/>
          <w:lang w:val="en-US" w:eastAsia="zh-CN" w:bidi="ar"/>
        </w:rPr>
        <w:t xml:space="preserve">划主要对位于沁水国家基本气象站外 1000 米范围内的气象探测环境及所有气象设施进行保护。主要包括：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国家气象观测站、自动气象站的探测环境和设施；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气象卫星地面接收站的探测环境和设施；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气象专用频道、频率、线路、网络及相应的设施；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其它需要保护的气象探测环境和设施。</w:t>
      </w:r>
    </w:p>
    <w:p>
      <w:pPr>
        <w:keepNext w:val="0"/>
        <w:keepLines w:val="0"/>
        <w:widowControl/>
        <w:suppressLineNumbers w:val="0"/>
        <w:ind w:firstLine="622" w:firstLineChars="20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第十一条  气象探测环境和设施的保护要求</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1.周围环境</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（1）观测场四周应空旷平坦，保持气流通畅和自然光照。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）观测场最多风向的上风方 90</w:t>
      </w:r>
      <w:r>
        <w:rPr>
          <w:rFonts w:hint="eastAsia" w:ascii="宋体" w:hAnsi="宋体" w:eastAsia="宋体" w:cs="宋体"/>
          <w:color w:val="000000"/>
          <w:kern w:val="0"/>
          <w:sz w:val="31"/>
          <w:szCs w:val="31"/>
          <w:lang w:val="en-US" w:eastAsia="zh-CN" w:bidi="ar"/>
        </w:rPr>
        <w:t>°</w:t>
      </w:r>
      <w:bookmarkStart w:id="0" w:name="_GoBack"/>
      <w:bookmarkEnd w:id="0"/>
      <w:r>
        <w:rPr>
          <w:rFonts w:hint="eastAsia" w:ascii="仿宋_GB2312" w:hAnsi="宋体" w:eastAsia="仿宋_GB2312" w:cs="仿宋_GB2312"/>
          <w:color w:val="000000"/>
          <w:kern w:val="0"/>
          <w:sz w:val="31"/>
          <w:szCs w:val="31"/>
          <w:lang w:val="en-US" w:eastAsia="zh-CN" w:bidi="ar"/>
        </w:rPr>
        <w:t xml:space="preserve">范围内 </w:t>
      </w:r>
      <w:r>
        <w:rPr>
          <w:rFonts w:hint="default" w:ascii="仿宋_GB2312" w:hAnsi="宋体" w:eastAsia="仿宋_GB2312" w:cs="仿宋_GB2312"/>
          <w:color w:val="000000"/>
          <w:kern w:val="0"/>
          <w:sz w:val="31"/>
          <w:szCs w:val="31"/>
          <w:lang w:val="en-US" w:eastAsia="zh-CN" w:bidi="ar"/>
        </w:rPr>
        <w:t xml:space="preserve">5000 </w:t>
      </w:r>
      <w:r>
        <w:rPr>
          <w:rFonts w:hint="eastAsia" w:ascii="仿宋_GB2312" w:hAnsi="宋体" w:eastAsia="仿宋_GB2312" w:cs="仿宋_GB2312"/>
          <w:color w:val="000000"/>
          <w:kern w:val="0"/>
          <w:sz w:val="31"/>
          <w:szCs w:val="31"/>
          <w:lang w:val="en-US" w:eastAsia="zh-CN" w:bidi="ar"/>
        </w:rPr>
        <w:t>米、其他方向</w:t>
      </w:r>
      <w:r>
        <w:rPr>
          <w:rFonts w:hint="default" w:ascii="仿宋_GB2312" w:hAnsi="宋体" w:eastAsia="仿宋_GB2312" w:cs="仿宋_GB2312"/>
          <w:color w:val="000000"/>
          <w:kern w:val="0"/>
          <w:sz w:val="31"/>
          <w:szCs w:val="31"/>
          <w:lang w:val="en-US" w:eastAsia="zh-CN" w:bidi="ar"/>
        </w:rPr>
        <w:t xml:space="preserve">2000 </w:t>
      </w:r>
      <w:r>
        <w:rPr>
          <w:rFonts w:hint="eastAsia" w:ascii="仿宋_GB2312" w:hAnsi="宋体" w:eastAsia="仿宋_GB2312" w:cs="仿宋_GB2312"/>
          <w:color w:val="000000"/>
          <w:kern w:val="0"/>
          <w:sz w:val="31"/>
          <w:szCs w:val="31"/>
          <w:lang w:val="en-US" w:eastAsia="zh-CN" w:bidi="ar"/>
        </w:rPr>
        <w:t xml:space="preserve">米，在此范围内不宜规划工矿区，不宜建设易产生烟幕等污染大气的设施。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）在观测场 </w:t>
      </w:r>
      <w:r>
        <w:rPr>
          <w:rFonts w:hint="default" w:ascii="仿宋_GB2312" w:hAnsi="宋体" w:eastAsia="仿宋_GB2312" w:cs="仿宋_GB2312"/>
          <w:color w:val="000000"/>
          <w:kern w:val="0"/>
          <w:sz w:val="31"/>
          <w:szCs w:val="31"/>
          <w:lang w:val="en-US" w:eastAsia="zh-CN" w:bidi="ar"/>
        </w:rPr>
        <w:t xml:space="preserve">1000 </w:t>
      </w:r>
      <w:r>
        <w:rPr>
          <w:rFonts w:hint="eastAsia" w:ascii="仿宋_GB2312" w:hAnsi="宋体" w:eastAsia="仿宋_GB2312" w:cs="仿宋_GB2312"/>
          <w:color w:val="000000"/>
          <w:kern w:val="0"/>
          <w:sz w:val="31"/>
          <w:szCs w:val="31"/>
          <w:lang w:val="en-US" w:eastAsia="zh-CN" w:bidi="ar"/>
        </w:rPr>
        <w:t>米范围内不应实施爆破、钻探、采石、挖砂、取土等危及地面气象观测场安全的活动。</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2.对障碍物的控制</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（1）障碍物控制区的划定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在地面气象观测场四周应划定障碍物控制区，控制区范围应符合下表要求。</w:t>
      </w:r>
    </w:p>
    <w:p>
      <w:pPr>
        <w:keepNext w:val="0"/>
        <w:keepLines w:val="0"/>
        <w:widowControl/>
        <w:suppressLineNumbers w:val="0"/>
        <w:jc w:val="center"/>
        <w:rPr>
          <w:rFonts w:hint="eastAsia" w:ascii="仿宋_GB2312" w:hAnsi="宋体" w:eastAsia="仿宋_GB2312" w:cs="仿宋_GB2312"/>
          <w:b/>
          <w:bCs/>
          <w:color w:val="000000"/>
          <w:kern w:val="0"/>
          <w:sz w:val="31"/>
          <w:szCs w:val="31"/>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地面气象观测场四周障碍物控制区范围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tcPr>
          <w:p>
            <w:pPr>
              <w:keepNext w:val="0"/>
              <w:keepLines w:val="0"/>
              <w:widowControl/>
              <w:suppressLineNumbers w:val="0"/>
              <w:jc w:val="center"/>
              <w:rPr>
                <w:rFonts w:hint="eastAsia" w:ascii="仿宋_GB2312" w:hAnsi="宋体" w:eastAsia="仿宋_GB2312" w:cs="仿宋_GB2312"/>
                <w:color w:val="000000"/>
                <w:kern w:val="0"/>
                <w:sz w:val="27"/>
                <w:szCs w:val="27"/>
                <w:vertAlign w:val="baseline"/>
                <w:lang w:val="en-US" w:eastAsia="zh-CN" w:bidi="ar"/>
              </w:rPr>
            </w:pPr>
            <w:r>
              <w:rPr>
                <w:rFonts w:hint="eastAsia" w:ascii="仿宋_GB2312" w:hAnsi="宋体" w:eastAsia="仿宋_GB2312" w:cs="仿宋_GB2312"/>
                <w:color w:val="000000"/>
                <w:kern w:val="0"/>
                <w:sz w:val="27"/>
                <w:szCs w:val="27"/>
                <w:vertAlign w:val="baseline"/>
                <w:lang w:val="en-US" w:eastAsia="zh-CN" w:bidi="ar"/>
              </w:rPr>
              <w:t>国家地面气象观测站类别</w:t>
            </w:r>
          </w:p>
        </w:tc>
        <w:tc>
          <w:tcPr>
            <w:tcW w:w="4876" w:type="dxa"/>
          </w:tcPr>
          <w:p>
            <w:pPr>
              <w:keepNext w:val="0"/>
              <w:keepLines w:val="0"/>
              <w:widowControl/>
              <w:suppressLineNumbers w:val="0"/>
              <w:jc w:val="center"/>
              <w:rPr>
                <w:rFonts w:hint="default" w:ascii="仿宋_GB2312" w:hAnsi="宋体" w:eastAsia="仿宋_GB2312" w:cs="仿宋_GB2312"/>
                <w:color w:val="000000"/>
                <w:kern w:val="0"/>
                <w:sz w:val="27"/>
                <w:szCs w:val="27"/>
                <w:vertAlign w:val="baseline"/>
                <w:lang w:val="en-US" w:eastAsia="zh-CN" w:bidi="ar"/>
              </w:rPr>
            </w:pPr>
            <w:r>
              <w:rPr>
                <w:rFonts w:hint="eastAsia" w:ascii="仿宋_GB2312" w:hAnsi="宋体" w:eastAsia="仿宋_GB2312" w:cs="仿宋_GB2312"/>
                <w:color w:val="000000"/>
                <w:kern w:val="0"/>
                <w:sz w:val="27"/>
                <w:szCs w:val="27"/>
                <w:vertAlign w:val="baseline"/>
                <w:lang w:val="en-US" w:eastAsia="zh-CN" w:bidi="ar"/>
              </w:rPr>
              <w:t>观测场围栏以外四周外延伸的距离（米）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tcPr>
          <w:p>
            <w:pPr>
              <w:keepNext w:val="0"/>
              <w:keepLines w:val="0"/>
              <w:widowControl/>
              <w:suppressLineNumbers w:val="0"/>
              <w:jc w:val="center"/>
              <w:rPr>
                <w:rFonts w:hint="default" w:ascii="仿宋_GB2312" w:hAnsi="宋体" w:eastAsia="仿宋_GB2312" w:cs="仿宋_GB2312"/>
                <w:color w:val="000000"/>
                <w:kern w:val="0"/>
                <w:sz w:val="27"/>
                <w:szCs w:val="27"/>
                <w:vertAlign w:val="baseline"/>
                <w:lang w:val="en-US" w:eastAsia="zh-CN" w:bidi="ar"/>
              </w:rPr>
            </w:pPr>
            <w:r>
              <w:rPr>
                <w:rFonts w:hint="eastAsia" w:ascii="仿宋_GB2312" w:hAnsi="宋体" w:eastAsia="仿宋_GB2312" w:cs="仿宋_GB2312"/>
                <w:color w:val="000000"/>
                <w:kern w:val="0"/>
                <w:sz w:val="27"/>
                <w:szCs w:val="27"/>
                <w:vertAlign w:val="baseline"/>
                <w:lang w:val="en-US" w:eastAsia="zh-CN" w:bidi="ar"/>
              </w:rPr>
              <w:t>国家基本气象站</w:t>
            </w:r>
          </w:p>
        </w:tc>
        <w:tc>
          <w:tcPr>
            <w:tcW w:w="4876" w:type="dxa"/>
          </w:tcPr>
          <w:p>
            <w:pPr>
              <w:keepNext w:val="0"/>
              <w:keepLines w:val="0"/>
              <w:widowControl/>
              <w:suppressLineNumbers w:val="0"/>
              <w:jc w:val="center"/>
              <w:rPr>
                <w:rFonts w:hint="default" w:ascii="仿宋_GB2312" w:hAnsi="宋体" w:eastAsia="仿宋_GB2312" w:cs="仿宋_GB2312"/>
                <w:color w:val="000000"/>
                <w:kern w:val="0"/>
                <w:sz w:val="27"/>
                <w:szCs w:val="27"/>
                <w:vertAlign w:val="baseline"/>
                <w:lang w:val="en-US" w:eastAsia="zh-CN" w:bidi="ar"/>
              </w:rPr>
            </w:pPr>
            <w:r>
              <w:rPr>
                <w:rFonts w:hint="eastAsia" w:ascii="仿宋_GB2312" w:hAnsi="宋体" w:eastAsia="仿宋_GB2312" w:cs="仿宋_GB2312"/>
                <w:color w:val="000000"/>
                <w:kern w:val="0"/>
                <w:sz w:val="27"/>
                <w:szCs w:val="27"/>
                <w:vertAlign w:val="baseline"/>
                <w:lang w:val="en-US" w:eastAsia="zh-CN" w:bidi="ar"/>
              </w:rPr>
              <w:t>1000</w:t>
            </w:r>
          </w:p>
        </w:tc>
      </w:tr>
    </w:tbl>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）国家基本气象站控制区内障碍物的限制要求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控制区内障碍物任一点的高度距离比小于 </w:t>
      </w: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10；</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控制区内障碍物与观测场围栏最低距离不小于50m。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自动气象站四周不得有致使气象要素发生异常变化的干扰源。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气象无线电频率的保护，按照国家无线电管理法规执行。</w:t>
      </w:r>
    </w:p>
    <w:p>
      <w:pPr>
        <w:keepNext w:val="0"/>
        <w:keepLines w:val="0"/>
        <w:widowControl/>
        <w:suppressLineNumbers w:val="0"/>
        <w:jc w:val="center"/>
        <w:rPr>
          <w:rFonts w:ascii="方正黑体简体" w:hAnsi="方正黑体简体" w:eastAsia="方正黑体简体" w:cs="方正黑体简体"/>
          <w:color w:val="000000"/>
          <w:kern w:val="0"/>
          <w:sz w:val="31"/>
          <w:szCs w:val="31"/>
          <w:lang w:val="en-US" w:eastAsia="zh-CN" w:bidi="ar"/>
        </w:rPr>
      </w:pPr>
    </w:p>
    <w:p>
      <w:pPr>
        <w:keepNext w:val="0"/>
        <w:keepLines w:val="0"/>
        <w:widowControl/>
        <w:suppressLineNumbers w:val="0"/>
        <w:jc w:val="center"/>
        <w:rPr>
          <w:rFonts w:ascii="方正黑体简体" w:hAnsi="方正黑体简体" w:eastAsia="方正黑体简体" w:cs="方正黑体简体"/>
          <w:color w:val="000000"/>
          <w:kern w:val="0"/>
          <w:sz w:val="31"/>
          <w:szCs w:val="31"/>
          <w:lang w:val="en-US" w:eastAsia="zh-CN" w:bidi="ar"/>
        </w:rPr>
      </w:pPr>
      <w:r>
        <w:rPr>
          <w:rFonts w:ascii="方正黑体简体" w:hAnsi="方正黑体简体" w:eastAsia="方正黑体简体" w:cs="方正黑体简体"/>
          <w:color w:val="000000"/>
          <w:kern w:val="0"/>
          <w:sz w:val="31"/>
          <w:szCs w:val="31"/>
          <w:lang w:val="en-US" w:eastAsia="zh-CN" w:bidi="ar"/>
        </w:rPr>
        <w:t>第五章控制界限的划定与保护标准</w:t>
      </w:r>
    </w:p>
    <w:p>
      <w:pPr>
        <w:keepNext w:val="0"/>
        <w:keepLines w:val="0"/>
        <w:widowControl/>
        <w:suppressLineNumbers w:val="0"/>
        <w:jc w:val="both"/>
        <w:rPr>
          <w:rFonts w:hint="default" w:ascii="方正黑体简体" w:hAnsi="方正黑体简体" w:eastAsia="方正黑体简体" w:cs="方正黑体简体"/>
          <w:color w:val="000000"/>
          <w:kern w:val="0"/>
          <w:sz w:val="31"/>
          <w:szCs w:val="31"/>
          <w:lang w:val="en-US" w:eastAsia="zh-CN" w:bidi="ar"/>
        </w:rPr>
      </w:pPr>
      <w:r>
        <w:rPr>
          <w:rFonts w:hint="eastAsia" w:ascii="方正黑体简体" w:hAnsi="方正黑体简体" w:eastAsia="方正黑体简体" w:cs="方正黑体简体"/>
          <w:color w:val="000000"/>
          <w:kern w:val="0"/>
          <w:sz w:val="31"/>
          <w:szCs w:val="31"/>
          <w:lang w:val="en-US" w:eastAsia="zh-CN" w:bidi="ar"/>
        </w:rPr>
        <w:t xml:space="preserve">   </w:t>
      </w:r>
      <w:r>
        <w:rPr>
          <w:rFonts w:hint="eastAsia" w:ascii="仿宋_GB2312" w:hAnsi="宋体" w:eastAsia="仿宋_GB2312" w:cs="仿宋_GB2312"/>
          <w:b/>
          <w:bCs/>
          <w:color w:val="000000"/>
          <w:kern w:val="0"/>
          <w:sz w:val="31"/>
          <w:szCs w:val="31"/>
          <w:lang w:val="en-US" w:eastAsia="zh-CN" w:bidi="ar"/>
        </w:rPr>
        <w:t>第十二条  保护范围</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根据《气象设施和气象探测环境保护条例》有关规定，保护范</w:t>
      </w:r>
      <w:r>
        <w:rPr>
          <w:rFonts w:hint="eastAsia" w:ascii="仿宋_GB2312" w:hAnsi="宋体" w:eastAsia="仿宋_GB2312" w:cs="仿宋_GB2312"/>
          <w:color w:val="000000"/>
          <w:kern w:val="0"/>
          <w:sz w:val="31"/>
          <w:szCs w:val="31"/>
          <w:lang w:val="en-US" w:eastAsia="zh-CN" w:bidi="ar"/>
        </w:rPr>
        <w:t>围内应明确气象探测环境保护的本体界线和保护范围界线。</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气象站观测场本体界线：气象观测场本体为25米</w:t>
      </w:r>
      <w:r>
        <w:rPr>
          <w:rFonts w:hint="default" w:ascii="Arial" w:hAnsi="Arial" w:eastAsia="仿宋_GB2312" w:cs="Arial"/>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25</w:t>
      </w:r>
      <w:r>
        <w:rPr>
          <w:rFonts w:hint="eastAsia" w:ascii="仿宋_GB2312" w:hAnsi="宋体" w:eastAsia="仿宋_GB2312" w:cs="仿宋_GB2312"/>
          <w:color w:val="000000"/>
          <w:kern w:val="0"/>
          <w:sz w:val="31"/>
          <w:szCs w:val="31"/>
          <w:lang w:val="en-US" w:eastAsia="zh-CN" w:bidi="ar"/>
        </w:rPr>
        <w:t>米范围。</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气象站的保护范围：以</w:t>
      </w:r>
      <w:r>
        <w:rPr>
          <w:rFonts w:hint="eastAsia" w:ascii="仿宋_GB2312" w:hAnsi="宋体" w:eastAsia="仿宋_GB2312" w:cs="仿宋_GB2312"/>
          <w:color w:val="000000"/>
          <w:kern w:val="0"/>
          <w:sz w:val="31"/>
          <w:szCs w:val="31"/>
          <w:lang w:val="en-US" w:eastAsia="zh-CN" w:bidi="ar"/>
        </w:rPr>
        <w:t>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w:t>
      </w:r>
      <w:r>
        <w:rPr>
          <w:rFonts w:hint="eastAsia" w:ascii="仿宋_GB2312" w:hAnsi="宋体" w:eastAsia="仿宋_GB2312" w:cs="仿宋_GB2312"/>
          <w:color w:val="000000"/>
          <w:kern w:val="0"/>
          <w:sz w:val="31"/>
          <w:szCs w:val="31"/>
          <w:lang w:val="en-US" w:eastAsia="zh-CN" w:bidi="ar"/>
        </w:rPr>
        <w:t>站</w:t>
      </w:r>
      <w:r>
        <w:rPr>
          <w:rFonts w:ascii="仿宋_GB2312" w:hAnsi="宋体" w:eastAsia="仿宋_GB2312" w:cs="仿宋_GB2312"/>
          <w:color w:val="000000"/>
          <w:kern w:val="0"/>
          <w:sz w:val="31"/>
          <w:szCs w:val="31"/>
          <w:lang w:val="en-US" w:eastAsia="zh-CN" w:bidi="ar"/>
        </w:rPr>
        <w:t>址观测场（围栏边缘）为中心，周边</w:t>
      </w:r>
      <w:r>
        <w:rPr>
          <w:rFonts w:hint="eastAsia" w:ascii="仿宋_GB2312" w:hAnsi="宋体" w:eastAsia="仿宋_GB2312" w:cs="仿宋_GB2312"/>
          <w:color w:val="000000"/>
          <w:kern w:val="0"/>
          <w:sz w:val="31"/>
          <w:szCs w:val="31"/>
          <w:lang w:val="en-US" w:eastAsia="zh-CN" w:bidi="ar"/>
        </w:rPr>
        <w:t>10</w:t>
      </w:r>
      <w:r>
        <w:rPr>
          <w:rFonts w:ascii="仿宋_GB2312" w:hAnsi="宋体" w:eastAsia="仿宋_GB2312" w:cs="仿宋_GB2312"/>
          <w:color w:val="000000"/>
          <w:kern w:val="0"/>
          <w:sz w:val="31"/>
          <w:szCs w:val="31"/>
          <w:lang w:val="en-US" w:eastAsia="zh-CN" w:bidi="ar"/>
        </w:rPr>
        <w:t>00米为半径。</w:t>
      </w:r>
    </w:p>
    <w:p>
      <w:pPr>
        <w:keepNext w:val="0"/>
        <w:keepLines w:val="0"/>
        <w:widowControl/>
        <w:suppressLineNumbers w:val="0"/>
        <w:ind w:firstLine="622"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第十三条  气象观测场保护标准</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根据《中华人民共和国气象法》《气象设施和气象探测环境保</w:t>
      </w:r>
      <w:r>
        <w:rPr>
          <w:rFonts w:hint="eastAsia" w:ascii="仿宋_GB2312" w:hAnsi="宋体" w:eastAsia="仿宋_GB2312" w:cs="仿宋_GB2312"/>
          <w:color w:val="000000"/>
          <w:kern w:val="0"/>
          <w:sz w:val="31"/>
          <w:szCs w:val="31"/>
          <w:lang w:val="en-US" w:eastAsia="zh-CN" w:bidi="ar"/>
        </w:rPr>
        <w:t>护条例》等相关法律法规规定，沁水</w:t>
      </w:r>
      <w:r>
        <w:rPr>
          <w:rFonts w:ascii="仿宋_GB2312" w:hAnsi="宋体" w:eastAsia="仿宋_GB2312" w:cs="仿宋_GB2312"/>
          <w:color w:val="000000"/>
          <w:kern w:val="0"/>
          <w:sz w:val="31"/>
          <w:szCs w:val="31"/>
          <w:lang w:val="en-US" w:eastAsia="zh-CN" w:bidi="ar"/>
        </w:rPr>
        <w:t>国家</w:t>
      </w:r>
      <w:r>
        <w:rPr>
          <w:rFonts w:hint="eastAsia" w:ascii="仿宋_GB2312" w:hAnsi="宋体" w:eastAsia="仿宋_GB2312" w:cs="仿宋_GB2312"/>
          <w:color w:val="000000"/>
          <w:kern w:val="0"/>
          <w:sz w:val="31"/>
          <w:szCs w:val="31"/>
          <w:lang w:val="en-US" w:eastAsia="zh-CN" w:bidi="ar"/>
        </w:rPr>
        <w:t>基本</w:t>
      </w:r>
      <w:r>
        <w:rPr>
          <w:rFonts w:ascii="仿宋_GB2312" w:hAnsi="宋体" w:eastAsia="仿宋_GB2312" w:cs="仿宋_GB2312"/>
          <w:color w:val="000000"/>
          <w:kern w:val="0"/>
          <w:sz w:val="31"/>
          <w:szCs w:val="31"/>
          <w:lang w:val="en-US" w:eastAsia="zh-CN" w:bidi="ar"/>
        </w:rPr>
        <w:t>气象站</w:t>
      </w:r>
      <w:r>
        <w:rPr>
          <w:rFonts w:hint="eastAsia" w:ascii="仿宋_GB2312" w:hAnsi="宋体" w:eastAsia="仿宋_GB2312" w:cs="仿宋_GB2312"/>
          <w:color w:val="000000"/>
          <w:kern w:val="0"/>
          <w:sz w:val="31"/>
          <w:szCs w:val="31"/>
          <w:lang w:val="en-US" w:eastAsia="zh-CN" w:bidi="ar"/>
        </w:rPr>
        <w:t>站观测场围栏与周围障碍物之间的距离标准为：</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1.不得在观测场周边</w:t>
      </w:r>
      <w:r>
        <w:rPr>
          <w:rFonts w:hint="eastAsia" w:ascii="仿宋_GB2312" w:hAnsi="宋体" w:eastAsia="仿宋_GB2312" w:cs="仿宋_GB2312"/>
          <w:color w:val="000000"/>
          <w:kern w:val="0"/>
          <w:sz w:val="31"/>
          <w:szCs w:val="31"/>
          <w:lang w:val="en-US" w:eastAsia="zh-CN" w:bidi="ar"/>
        </w:rPr>
        <w:t>10</w:t>
      </w:r>
      <w:r>
        <w:rPr>
          <w:rFonts w:hint="default" w:ascii="仿宋_GB2312" w:hAnsi="宋体" w:eastAsia="仿宋_GB2312" w:cs="仿宋_GB2312"/>
          <w:color w:val="000000"/>
          <w:kern w:val="0"/>
          <w:sz w:val="31"/>
          <w:szCs w:val="31"/>
          <w:lang w:val="en-US" w:eastAsia="zh-CN" w:bidi="ar"/>
        </w:rPr>
        <w:t>00</w:t>
      </w:r>
      <w:r>
        <w:rPr>
          <w:rFonts w:hint="eastAsia" w:ascii="仿宋_GB2312" w:hAnsi="宋体" w:eastAsia="仿宋_GB2312" w:cs="仿宋_GB2312"/>
          <w:color w:val="000000"/>
          <w:kern w:val="0"/>
          <w:sz w:val="31"/>
          <w:szCs w:val="31"/>
          <w:lang w:val="en-US" w:eastAsia="zh-CN" w:bidi="ar"/>
        </w:rPr>
        <w:t>米探测环境保护范围内修建高度超过距观测场距离</w:t>
      </w: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10的建筑物、构筑物； </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不得在观测场周边5</w:t>
      </w:r>
      <w:r>
        <w:rPr>
          <w:rFonts w:hint="default" w:ascii="仿宋_GB2312" w:hAnsi="宋体" w:eastAsia="仿宋_GB2312" w:cs="仿宋_GB2312"/>
          <w:color w:val="000000"/>
          <w:kern w:val="0"/>
          <w:sz w:val="31"/>
          <w:szCs w:val="31"/>
          <w:lang w:val="en-US" w:eastAsia="zh-CN" w:bidi="ar"/>
        </w:rPr>
        <w:t>00</w:t>
      </w:r>
      <w:r>
        <w:rPr>
          <w:rFonts w:hint="eastAsia" w:ascii="仿宋_GB2312" w:hAnsi="宋体" w:eastAsia="仿宋_GB2312" w:cs="仿宋_GB2312"/>
          <w:color w:val="000000"/>
          <w:kern w:val="0"/>
          <w:sz w:val="31"/>
          <w:szCs w:val="31"/>
          <w:lang w:val="en-US" w:eastAsia="zh-CN" w:bidi="ar"/>
        </w:rPr>
        <w:t xml:space="preserve">米范围内设置垃圾场、排污口等干扰源； </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不得在观测场周边2</w:t>
      </w:r>
      <w:r>
        <w:rPr>
          <w:rFonts w:hint="default" w:ascii="仿宋_GB2312" w:hAnsi="宋体" w:eastAsia="仿宋_GB2312" w:cs="仿宋_GB2312"/>
          <w:color w:val="000000"/>
          <w:kern w:val="0"/>
          <w:sz w:val="31"/>
          <w:szCs w:val="31"/>
          <w:lang w:val="en-US" w:eastAsia="zh-CN" w:bidi="ar"/>
        </w:rPr>
        <w:t>00</w:t>
      </w:r>
      <w:r>
        <w:rPr>
          <w:rFonts w:hint="eastAsia" w:ascii="仿宋_GB2312" w:hAnsi="宋体" w:eastAsia="仿宋_GB2312" w:cs="仿宋_GB2312"/>
          <w:color w:val="000000"/>
          <w:kern w:val="0"/>
          <w:sz w:val="31"/>
          <w:szCs w:val="31"/>
          <w:lang w:val="en-US" w:eastAsia="zh-CN" w:bidi="ar"/>
        </w:rPr>
        <w:t xml:space="preserve">米范围内修建铁路； </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不得在观测场周边10</w:t>
      </w:r>
      <w:r>
        <w:rPr>
          <w:rFonts w:hint="default" w:ascii="仿宋_GB2312" w:hAnsi="宋体" w:eastAsia="仿宋_GB2312" w:cs="仿宋_GB2312"/>
          <w:color w:val="000000"/>
          <w:kern w:val="0"/>
          <w:sz w:val="31"/>
          <w:szCs w:val="31"/>
          <w:lang w:val="en-US" w:eastAsia="zh-CN" w:bidi="ar"/>
        </w:rPr>
        <w:t>0</w:t>
      </w:r>
      <w:r>
        <w:rPr>
          <w:rFonts w:hint="eastAsia" w:ascii="仿宋_GB2312" w:hAnsi="宋体" w:eastAsia="仿宋_GB2312" w:cs="仿宋_GB2312"/>
          <w:color w:val="000000"/>
          <w:kern w:val="0"/>
          <w:sz w:val="31"/>
          <w:szCs w:val="31"/>
          <w:lang w:val="en-US" w:eastAsia="zh-CN" w:bidi="ar"/>
        </w:rPr>
        <w:t xml:space="preserve">米范围内挖筑水塘等；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不得在观测场周边5</w:t>
      </w:r>
      <w:r>
        <w:rPr>
          <w:rFonts w:hint="default" w:ascii="仿宋_GB2312" w:hAnsi="宋体" w:eastAsia="仿宋_GB2312" w:cs="仿宋_GB2312"/>
          <w:color w:val="000000"/>
          <w:kern w:val="0"/>
          <w:sz w:val="31"/>
          <w:szCs w:val="31"/>
          <w:lang w:val="en-US" w:eastAsia="zh-CN" w:bidi="ar"/>
        </w:rPr>
        <w:t>0</w:t>
      </w:r>
      <w:r>
        <w:rPr>
          <w:rFonts w:hint="eastAsia" w:ascii="仿宋_GB2312" w:hAnsi="宋体" w:eastAsia="仿宋_GB2312" w:cs="仿宋_GB2312"/>
          <w:color w:val="000000"/>
          <w:kern w:val="0"/>
          <w:sz w:val="31"/>
          <w:szCs w:val="31"/>
          <w:lang w:val="en-US" w:eastAsia="zh-CN" w:bidi="ar"/>
        </w:rPr>
        <w:t>米范围内修建公路、种植高度超过</w:t>
      </w: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米的树木和作物等。</w:t>
      </w: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国家基本气象站探测环境保护标准表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ascii="仿宋_GB2312" w:hAnsi="宋体" w:eastAsia="仿宋_GB2312" w:cs="仿宋_GB2312"/>
                <w:color w:val="000000"/>
                <w:kern w:val="0"/>
                <w:sz w:val="24"/>
                <w:szCs w:val="24"/>
                <w:lang w:val="en-US" w:eastAsia="zh-CN" w:bidi="ar"/>
              </w:rPr>
              <w:t>站类或障碍物项目分类</w:t>
            </w:r>
          </w:p>
        </w:tc>
        <w:tc>
          <w:tcPr>
            <w:tcW w:w="574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国家基本气象站探测环境标准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与障碍物距离</w:t>
            </w:r>
          </w:p>
        </w:tc>
        <w:tc>
          <w:tcPr>
            <w:tcW w:w="574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&gt;</w:t>
            </w:r>
            <w:r>
              <w:rPr>
                <w:rFonts w:hint="eastAsia" w:ascii="仿宋_GB2312" w:hAnsi="宋体" w:eastAsia="仿宋_GB2312" w:cs="仿宋_GB2312"/>
                <w:color w:val="000000"/>
                <w:kern w:val="0"/>
                <w:sz w:val="24"/>
                <w:szCs w:val="24"/>
                <w:lang w:val="en-US" w:eastAsia="zh-CN" w:bidi="ar"/>
              </w:rPr>
              <w:t>障碍物高度的10倍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2"/>
                <w:szCs w:val="22"/>
                <w:lang w:val="en-US" w:eastAsia="zh-CN" w:bidi="ar"/>
              </w:rPr>
              <w:t>与垃圾场、排污口等影响源</w:t>
            </w:r>
          </w:p>
        </w:tc>
        <w:tc>
          <w:tcPr>
            <w:tcW w:w="57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4"/>
                <w:szCs w:val="24"/>
                <w:lang w:val="en-US" w:eastAsia="zh-CN" w:bidi="ar"/>
              </w:rPr>
              <w:t>&gt;</w:t>
            </w:r>
            <w:r>
              <w:rPr>
                <w:rFonts w:hint="eastAsia" w:ascii="仿宋_GB2312" w:hAnsi="宋体" w:eastAsia="仿宋_GB2312" w:cs="仿宋_GB2312"/>
                <w:color w:val="000000"/>
                <w:kern w:val="0"/>
                <w:sz w:val="22"/>
                <w:szCs w:val="22"/>
                <w:lang w:val="en-US" w:eastAsia="zh-CN" w:bidi="ar"/>
              </w:rPr>
              <w:t>5</w:t>
            </w:r>
            <w:r>
              <w:rPr>
                <w:rFonts w:hint="default" w:ascii="仿宋_GB2312" w:hAnsi="宋体" w:eastAsia="仿宋_GB2312" w:cs="仿宋_GB2312"/>
                <w:color w:val="000000"/>
                <w:kern w:val="0"/>
                <w:sz w:val="22"/>
                <w:szCs w:val="22"/>
                <w:lang w:val="en-US" w:eastAsia="zh-CN" w:bidi="ar"/>
              </w:rPr>
              <w:t xml:space="preserve">00 </w:t>
            </w:r>
            <w:r>
              <w:rPr>
                <w:rFonts w:hint="eastAsia" w:ascii="仿宋_GB2312" w:hAnsi="宋体" w:eastAsia="仿宋_GB2312" w:cs="仿宋_GB2312"/>
                <w:color w:val="000000"/>
                <w:kern w:val="0"/>
                <w:sz w:val="22"/>
                <w:szCs w:val="22"/>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与铁路路基距离</w:t>
            </w:r>
          </w:p>
        </w:tc>
        <w:tc>
          <w:tcPr>
            <w:tcW w:w="57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4"/>
                <w:szCs w:val="24"/>
                <w:lang w:val="en-US" w:eastAsia="zh-CN" w:bidi="ar"/>
              </w:rPr>
              <w:t>&gt;</w:t>
            </w:r>
            <w:r>
              <w:rPr>
                <w:rFonts w:hint="eastAsia" w:ascii="仿宋_GB2312" w:hAnsi="宋体" w:eastAsia="仿宋_GB2312" w:cs="仿宋_GB2312"/>
                <w:color w:val="000000"/>
                <w:kern w:val="0"/>
                <w:sz w:val="22"/>
                <w:szCs w:val="22"/>
                <w:lang w:val="en-US" w:eastAsia="zh-CN" w:bidi="ar"/>
              </w:rPr>
              <w:t>2</w:t>
            </w:r>
            <w:r>
              <w:rPr>
                <w:rFonts w:hint="default" w:ascii="仿宋_GB2312" w:hAnsi="宋体" w:eastAsia="仿宋_GB2312" w:cs="仿宋_GB2312"/>
                <w:color w:val="000000"/>
                <w:kern w:val="0"/>
                <w:sz w:val="22"/>
                <w:szCs w:val="22"/>
                <w:lang w:val="en-US" w:eastAsia="zh-CN" w:bidi="ar"/>
              </w:rPr>
              <w:t xml:space="preserve">00 </w:t>
            </w:r>
            <w:r>
              <w:rPr>
                <w:rFonts w:hint="eastAsia" w:ascii="仿宋_GB2312" w:hAnsi="宋体" w:eastAsia="仿宋_GB2312" w:cs="仿宋_GB2312"/>
                <w:color w:val="000000"/>
                <w:kern w:val="0"/>
                <w:sz w:val="22"/>
                <w:szCs w:val="22"/>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与公路路基距离</w:t>
            </w:r>
          </w:p>
        </w:tc>
        <w:tc>
          <w:tcPr>
            <w:tcW w:w="57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4"/>
                <w:szCs w:val="24"/>
                <w:lang w:val="en-US" w:eastAsia="zh-CN" w:bidi="ar"/>
              </w:rPr>
              <w:t>&gt;</w:t>
            </w:r>
            <w:r>
              <w:rPr>
                <w:rFonts w:hint="eastAsia" w:ascii="仿宋_GB2312" w:hAnsi="宋体" w:eastAsia="仿宋_GB2312" w:cs="仿宋_GB2312"/>
                <w:color w:val="000000"/>
                <w:kern w:val="0"/>
                <w:sz w:val="22"/>
                <w:szCs w:val="22"/>
                <w:lang w:val="en-US" w:eastAsia="zh-CN" w:bidi="ar"/>
              </w:rPr>
              <w:t>5</w:t>
            </w:r>
            <w:r>
              <w:rPr>
                <w:rFonts w:hint="default" w:ascii="仿宋_GB2312" w:hAnsi="宋体" w:eastAsia="仿宋_GB2312" w:cs="仿宋_GB2312"/>
                <w:color w:val="000000"/>
                <w:kern w:val="0"/>
                <w:sz w:val="22"/>
                <w:szCs w:val="22"/>
                <w:lang w:val="en-US" w:eastAsia="zh-CN" w:bidi="ar"/>
              </w:rPr>
              <w:t xml:space="preserve">0 </w:t>
            </w:r>
            <w:r>
              <w:rPr>
                <w:rFonts w:hint="eastAsia" w:ascii="仿宋_GB2312" w:hAnsi="宋体" w:eastAsia="仿宋_GB2312" w:cs="仿宋_GB2312"/>
                <w:color w:val="000000"/>
                <w:kern w:val="0"/>
                <w:sz w:val="22"/>
                <w:szCs w:val="22"/>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与人工建造水体距离</w:t>
            </w:r>
          </w:p>
        </w:tc>
        <w:tc>
          <w:tcPr>
            <w:tcW w:w="57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4"/>
                <w:szCs w:val="24"/>
                <w:lang w:val="en-US" w:eastAsia="zh-CN" w:bidi="ar"/>
              </w:rPr>
              <w:t>&gt;</w:t>
            </w:r>
            <w:r>
              <w:rPr>
                <w:rFonts w:hint="eastAsia" w:ascii="仿宋_GB2312" w:hAnsi="宋体" w:eastAsia="仿宋_GB2312" w:cs="仿宋_GB2312"/>
                <w:color w:val="000000"/>
                <w:kern w:val="0"/>
                <w:sz w:val="22"/>
                <w:szCs w:val="22"/>
                <w:lang w:val="en-US" w:eastAsia="zh-CN" w:bidi="ar"/>
              </w:rPr>
              <w:t>10</w:t>
            </w:r>
            <w:r>
              <w:rPr>
                <w:rFonts w:hint="default" w:ascii="仿宋_GB2312" w:hAnsi="宋体" w:eastAsia="仿宋_GB2312" w:cs="仿宋_GB2312"/>
                <w:color w:val="000000"/>
                <w:kern w:val="0"/>
                <w:sz w:val="22"/>
                <w:szCs w:val="22"/>
                <w:lang w:val="en-US" w:eastAsia="zh-CN" w:bidi="ar"/>
              </w:rPr>
              <w:t xml:space="preserve">0 </w:t>
            </w:r>
            <w:r>
              <w:rPr>
                <w:rFonts w:hint="eastAsia" w:ascii="仿宋_GB2312" w:hAnsi="宋体" w:eastAsia="仿宋_GB2312" w:cs="仿宋_GB2312"/>
                <w:color w:val="000000"/>
                <w:kern w:val="0"/>
                <w:sz w:val="22"/>
                <w:szCs w:val="22"/>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keepNext w:val="0"/>
              <w:keepLines w:val="0"/>
              <w:widowControl/>
              <w:suppressLineNumbers w:val="0"/>
              <w:jc w:val="center"/>
              <w:rPr>
                <w:rFonts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与作物、树木距离</w:t>
            </w:r>
          </w:p>
        </w:tc>
        <w:tc>
          <w:tcPr>
            <w:tcW w:w="57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观测场周围50米范围内不得种植高于 </w:t>
            </w:r>
            <w:r>
              <w:rPr>
                <w:rFonts w:hint="default" w:ascii="仿宋_GB2312" w:hAnsi="宋体" w:eastAsia="仿宋_GB2312" w:cs="仿宋_GB2312"/>
                <w:color w:val="000000"/>
                <w:kern w:val="0"/>
                <w:sz w:val="22"/>
                <w:szCs w:val="22"/>
                <w:lang w:val="en-US" w:eastAsia="zh-CN" w:bidi="ar"/>
              </w:rPr>
              <w:t xml:space="preserve">1 </w:t>
            </w:r>
            <w:r>
              <w:rPr>
                <w:rFonts w:hint="eastAsia" w:ascii="仿宋_GB2312" w:hAnsi="宋体" w:eastAsia="仿宋_GB2312" w:cs="仿宋_GB2312"/>
                <w:color w:val="000000"/>
                <w:kern w:val="0"/>
                <w:sz w:val="22"/>
                <w:szCs w:val="22"/>
                <w:lang w:val="en-US" w:eastAsia="zh-CN" w:bidi="ar"/>
              </w:rPr>
              <w:t>米的作物、树木</w:t>
            </w:r>
          </w:p>
        </w:tc>
      </w:tr>
    </w:tbl>
    <w:p>
      <w:pPr>
        <w:keepNext w:val="0"/>
        <w:keepLines w:val="0"/>
        <w:widowControl/>
        <w:numPr>
          <w:ilvl w:val="0"/>
          <w:numId w:val="1"/>
        </w:numPr>
        <w:suppressLineNumbers w:val="0"/>
        <w:jc w:val="center"/>
        <w:rPr>
          <w:rFonts w:ascii="方正黑体简体" w:hAnsi="方正黑体简体" w:eastAsia="方正黑体简体" w:cs="方正黑体简体"/>
          <w:color w:val="000000"/>
          <w:kern w:val="0"/>
          <w:sz w:val="31"/>
          <w:szCs w:val="31"/>
          <w:lang w:val="en-US" w:eastAsia="zh-CN" w:bidi="ar"/>
        </w:rPr>
      </w:pPr>
      <w:r>
        <w:rPr>
          <w:rFonts w:ascii="方正黑体简体" w:hAnsi="方正黑体简体" w:eastAsia="方正黑体简体" w:cs="方正黑体简体"/>
          <w:color w:val="000000"/>
          <w:kern w:val="0"/>
          <w:sz w:val="31"/>
          <w:szCs w:val="31"/>
          <w:lang w:val="en-US" w:eastAsia="zh-CN" w:bidi="ar"/>
        </w:rPr>
        <w:t>职责与管理要求</w:t>
      </w:r>
    </w:p>
    <w:p>
      <w:pPr>
        <w:keepNext w:val="0"/>
        <w:keepLines w:val="0"/>
        <w:widowControl/>
        <w:suppressLineNumbers w:val="0"/>
        <w:ind w:firstLine="622" w:firstLineChars="20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第十四条  气象部门和相关部门的职责</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自然资源、住建、行政审批等部门，在审批可能影响气象台站</w:t>
      </w:r>
      <w:r>
        <w:rPr>
          <w:rFonts w:hint="eastAsia" w:ascii="仿宋_GB2312" w:hAnsi="宋体" w:eastAsia="仿宋_GB2312" w:cs="仿宋_GB2312"/>
          <w:color w:val="000000"/>
          <w:kern w:val="0"/>
          <w:sz w:val="31"/>
          <w:szCs w:val="31"/>
          <w:lang w:val="en-US" w:eastAsia="zh-CN" w:bidi="ar"/>
        </w:rPr>
        <w:t>探测环境和设施的建设项目时，应当事先征得有审批权限的气象主管部门的同意，未经气象主管部门同意，有关部门不得审批。</w:t>
      </w:r>
    </w:p>
    <w:p>
      <w:pPr>
        <w:keepNext w:val="0"/>
        <w:keepLines w:val="0"/>
        <w:widowControl/>
        <w:suppressLineNumbers w:val="0"/>
        <w:ind w:firstLine="622" w:firstLineChars="20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第十五条  规划实施的建议和措施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1.本次规划确定的控制范围内用地在建设前必须将本次规划提出的探测环境要求及高度控制作为项目设计的依据之一。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气象探测环境的保护应加以重视，将探测环境的保护予以量化，落到实处。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为使本规划能顺利实施，各职能部门要加强合作和协调，</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共同推进国家气象观测站探测环境保护的规范化建设。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未经依法批准，任何组织或者个人不得迁移国家基本气象站；确因实施城乡规划或者重点工程建设需要迁移的，由受理申请的省、自治区、直辖市气象主管机构签署意见并报送国务院气象主管机构审批，且必须对新站站址进行选址可行性论证，并在新站站址开展与原站站址同步对比气象观测满一年后，建设项目方可施工。气象台站迁移、建设费用由建设单位承担。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 xml:space="preserve">未经气象主管机构批准，任何单位和个人不得占用、移动沁水国家基本气象站的探测场地、仪器、设施标志和气象通信设施，禁止损毁气象探测设施。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应当避免危害气象探测环境的活动；确实无法避免的，应当事先征得气象主管机构的同意，并采取相应的措施后，方可建设。</w:t>
      </w:r>
    </w:p>
    <w:p>
      <w:pPr>
        <w:keepNext w:val="0"/>
        <w:keepLines w:val="0"/>
        <w:widowControl/>
        <w:suppressLineNumbers w:val="0"/>
        <w:ind w:firstLine="622" w:firstLineChars="20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第十六条  禁止下列危害气象探测环境和设施的行为</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（一）侵占、损毁、擅自移动气象设施或者侵占气象设施用地；</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（二）在气象设施周边进行危及气象设施安全的爆破、钻探、采石、挖砂、取土等活动；</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（三）挤占、干扰依法设立的气象无线电台（站）、频率；</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（四）设置影响大型气象专用技术装备使用功能的干扰源；</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（五）法律、行政法规和国务院气象主管机构规定的其他危害气象设施的行为。</w:t>
      </w:r>
    </w:p>
    <w:p>
      <w:pPr>
        <w:keepNext w:val="0"/>
        <w:keepLines w:val="0"/>
        <w:widowControl/>
        <w:suppressLineNumbers w:val="0"/>
        <w:ind w:firstLine="480" w:firstLineChars="200"/>
        <w:jc w:val="left"/>
        <w:rPr>
          <w:rFonts w:hint="eastAsia" w:ascii="仿宋_GB2312" w:hAnsi="宋体" w:eastAsia="仿宋_GB2312" w:cs="仿宋_GB2312"/>
          <w:b/>
          <w:bCs/>
          <w:color w:val="000000"/>
          <w:kern w:val="0"/>
          <w:sz w:val="31"/>
          <w:szCs w:val="31"/>
          <w:lang w:val="en-US" w:eastAsia="zh-CN" w:bidi="ar"/>
        </w:rPr>
      </w:pPr>
      <w:r>
        <w:rPr>
          <w:rFonts w:ascii="Arial" w:hAnsi="Arial" w:eastAsia="宋体" w:cs="Arial"/>
          <w:color w:val="000000"/>
          <w:kern w:val="0"/>
          <w:sz w:val="24"/>
          <w:szCs w:val="24"/>
        </w:rPr>
        <w:t>　</w:t>
      </w:r>
      <w:r>
        <w:rPr>
          <w:rFonts w:hint="eastAsia" w:ascii="仿宋_GB2312" w:hAnsi="宋体" w:eastAsia="仿宋_GB2312" w:cs="仿宋_GB2312"/>
          <w:b/>
          <w:bCs/>
          <w:color w:val="000000"/>
          <w:kern w:val="0"/>
          <w:sz w:val="31"/>
          <w:szCs w:val="31"/>
          <w:lang w:val="en-US" w:eastAsia="zh-CN" w:bidi="ar"/>
        </w:rPr>
        <w:t>第十七条　危害气象探测环境和设施的行为的处罚办法</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气象主管机构以及发改、自然资源、住建、行政审批、无线电管理、生态环境等有关部门及其工作人员有下列行为之一的，由本级人民政府或者上级机关责令改正，通报批评；对直接负责的主管人员和其他直接责任人员依法给予处分；构成犯罪的，依法追究刑事责任：</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（一）擅自迁移气象台站的；</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（二）擅自批准在气象探测环境保护范围内设置垃圾场、排污口、无线电台（站）等干扰源以及新建、改建、扩建建设工程危害气象探测环境的；</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（三）有其他滥用职权、玩忽职守、徇私舞弊等不履行气象设施和气象探测环境保护职责行为的。</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第七章 附则</w:t>
      </w:r>
    </w:p>
    <w:p>
      <w:pPr>
        <w:keepNext w:val="0"/>
        <w:keepLines w:val="0"/>
        <w:widowControl/>
        <w:numPr>
          <w:ilvl w:val="0"/>
          <w:numId w:val="2"/>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b/>
          <w:bCs/>
          <w:color w:val="000000"/>
          <w:kern w:val="0"/>
          <w:sz w:val="31"/>
          <w:szCs w:val="31"/>
          <w:lang w:val="en-US" w:eastAsia="zh-CN" w:bidi="ar"/>
        </w:rPr>
        <w:t>规划实施措施</w:t>
      </w:r>
    </w:p>
    <w:p>
      <w:pPr>
        <w:keepNext w:val="0"/>
        <w:keepLines w:val="0"/>
        <w:widowControl/>
        <w:suppressLineNumbers w:val="0"/>
        <w:ind w:firstLine="62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本规划由文本及图件组成。规划文本和图件具有同等法律效</w:t>
      </w:r>
      <w:r>
        <w:rPr>
          <w:rFonts w:hint="eastAsia" w:ascii="仿宋_GB2312" w:hAnsi="宋体" w:eastAsia="仿宋_GB2312" w:cs="仿宋_GB2312"/>
          <w:color w:val="000000"/>
          <w:kern w:val="0"/>
          <w:sz w:val="31"/>
          <w:szCs w:val="31"/>
          <w:lang w:val="en-US" w:eastAsia="zh-CN" w:bidi="ar"/>
        </w:rPr>
        <w:t>力。本规划一经批准，任何单位和个人不得擅自更改，确因需要对本规划进行变更时，必须按规定程序报批。</w:t>
      </w:r>
    </w:p>
    <w:p>
      <w:pPr>
        <w:keepNext w:val="0"/>
        <w:keepLines w:val="0"/>
        <w:widowControl/>
        <w:numPr>
          <w:ilvl w:val="0"/>
          <w:numId w:val="2"/>
        </w:numPr>
        <w:suppressLineNumbers w:val="0"/>
        <w:ind w:left="0" w:leftChars="0" w:firstLine="622" w:firstLineChars="20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 说明</w:t>
      </w:r>
    </w:p>
    <w:p>
      <w:pPr>
        <w:keepNext w:val="0"/>
        <w:keepLines w:val="0"/>
        <w:widowControl/>
        <w:suppressLineNumbers w:val="0"/>
        <w:ind w:firstLine="310" w:firstLineChars="100"/>
        <w:jc w:val="left"/>
      </w:pPr>
      <w:r>
        <w:rPr>
          <w:rFonts w:ascii="仿宋_GB2312" w:hAnsi="宋体" w:eastAsia="仿宋_GB2312" w:cs="仿宋_GB2312"/>
          <w:color w:val="000000"/>
          <w:kern w:val="0"/>
          <w:sz w:val="31"/>
          <w:szCs w:val="31"/>
          <w:lang w:val="en-US" w:eastAsia="zh-CN" w:bidi="ar"/>
        </w:rPr>
        <w:t>本规划由</w:t>
      </w:r>
      <w:r>
        <w:rPr>
          <w:rFonts w:hint="eastAsia" w:ascii="仿宋_GB2312" w:hAnsi="宋体" w:eastAsia="仿宋_GB2312" w:cs="仿宋_GB2312"/>
          <w:color w:val="000000"/>
          <w:kern w:val="0"/>
          <w:sz w:val="31"/>
          <w:szCs w:val="31"/>
          <w:lang w:val="en-US" w:eastAsia="zh-CN" w:bidi="ar"/>
        </w:rPr>
        <w:t>沁水县</w:t>
      </w:r>
      <w:r>
        <w:rPr>
          <w:rFonts w:ascii="仿宋_GB2312" w:hAnsi="宋体" w:eastAsia="仿宋_GB2312" w:cs="仿宋_GB2312"/>
          <w:color w:val="000000"/>
          <w:kern w:val="0"/>
          <w:sz w:val="31"/>
          <w:szCs w:val="31"/>
          <w:lang w:val="en-US" w:eastAsia="zh-CN" w:bidi="ar"/>
        </w:rPr>
        <w:t xml:space="preserve">气象局负责编制，自印发之日起实施。本规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划由沁水县气象局负责解释及实施。</w:t>
      </w:r>
    </w:p>
    <w:p>
      <w:pPr>
        <w:keepNext w:val="0"/>
        <w:keepLines w:val="0"/>
        <w:widowControl/>
        <w:suppressLineNumbers w:val="0"/>
        <w:ind w:firstLine="62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第二十条  相关术语解释</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气象探测环境，本规划中所称气象探测环境，是指为避开各</w:t>
      </w:r>
      <w:r>
        <w:rPr>
          <w:rFonts w:hint="eastAsia" w:ascii="仿宋_GB2312" w:hAnsi="宋体" w:eastAsia="仿宋_GB2312" w:cs="仿宋_GB2312"/>
          <w:color w:val="000000"/>
          <w:kern w:val="0"/>
          <w:sz w:val="31"/>
          <w:szCs w:val="31"/>
          <w:lang w:val="en-US" w:eastAsia="zh-CN" w:bidi="ar"/>
        </w:rPr>
        <w:t>种干扰，保证气象探测设施准确获得气象探测信息所必需的最小距离构成的环境空间。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附件：1、</w:t>
      </w:r>
      <w:r>
        <w:rPr>
          <w:rFonts w:ascii="仿宋_GB2312" w:hAnsi="仿宋_GB2312" w:eastAsia="仿宋_GB2312" w:cs="仿宋_GB2312"/>
          <w:color w:val="000000"/>
          <w:kern w:val="0"/>
          <w:sz w:val="31"/>
          <w:szCs w:val="31"/>
          <w:lang w:val="en-US" w:eastAsia="zh-CN" w:bidi="ar"/>
        </w:rPr>
        <w:t xml:space="preserve">区位分析图 </w:t>
      </w:r>
    </w:p>
    <w:p>
      <w:pPr>
        <w:keepNext w:val="0"/>
        <w:keepLines w:val="0"/>
        <w:widowControl/>
        <w:suppressLineNumbers w:val="0"/>
        <w:ind w:firstLine="930" w:firstLineChars="3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2、现状卫星影像图 </w:t>
      </w:r>
    </w:p>
    <w:p>
      <w:pPr>
        <w:keepNext w:val="0"/>
        <w:keepLines w:val="0"/>
        <w:widowControl/>
        <w:suppressLineNumbers w:val="0"/>
        <w:ind w:firstLine="930" w:firstLineChars="3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3、气象站周边规划用地图</w:t>
      </w:r>
    </w:p>
    <w:p>
      <w:pPr>
        <w:keepNext w:val="0"/>
        <w:keepLines w:val="0"/>
        <w:widowControl/>
        <w:suppressLineNumbers w:val="0"/>
        <w:ind w:firstLine="930" w:firstLineChars="3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观测场四周干扰源控制图 </w:t>
      </w:r>
    </w:p>
    <w:p>
      <w:pPr>
        <w:keepNext w:val="0"/>
        <w:keepLines w:val="0"/>
        <w:widowControl/>
        <w:suppressLineNumbers w:val="0"/>
        <w:ind w:firstLine="930" w:firstLineChars="300"/>
        <w:jc w:val="left"/>
      </w:pPr>
      <w:r>
        <w:rPr>
          <w:rFonts w:hint="eastAsia" w:ascii="仿宋_GB2312" w:hAnsi="宋体" w:eastAsia="仿宋_GB2312" w:cs="仿宋_GB2312"/>
          <w:color w:val="000000"/>
          <w:kern w:val="0"/>
          <w:sz w:val="31"/>
          <w:szCs w:val="31"/>
          <w:lang w:val="en-US" w:eastAsia="zh-CN" w:bidi="ar"/>
        </w:rPr>
        <w:t>5</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观测场周边限制规划区示</w:t>
      </w:r>
      <w:r>
        <w:rPr>
          <w:rFonts w:ascii="仿宋_GB2312" w:hAnsi="仿宋_GB2312" w:eastAsia="仿宋_GB2312" w:cs="仿宋_GB2312"/>
          <w:color w:val="000000"/>
          <w:kern w:val="0"/>
          <w:sz w:val="31"/>
          <w:szCs w:val="31"/>
          <w:lang w:val="en-US" w:eastAsia="zh-CN" w:bidi="ar"/>
        </w:rPr>
        <w:t>意图</w:t>
      </w:r>
    </w:p>
    <w:p>
      <w:pPr>
        <w:keepNext w:val="0"/>
        <w:keepLines w:val="0"/>
        <w:widowControl/>
        <w:suppressLineNumbers w:val="0"/>
        <w:ind w:firstLine="930" w:firstLineChars="3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6</w:t>
      </w:r>
      <w:r>
        <w:rPr>
          <w:rFonts w:hint="default" w:ascii="仿宋_GB2312" w:hAnsi="宋体" w:eastAsia="仿宋_GB2312" w:cs="仿宋_GB2312"/>
          <w:color w:val="000000"/>
          <w:kern w:val="0"/>
          <w:sz w:val="31"/>
          <w:szCs w:val="31"/>
          <w:lang w:val="en-US" w:eastAsia="zh-CN" w:bidi="ar"/>
        </w:rPr>
        <w:t xml:space="preserve">.保护区范围内障碍物高度控制图 </w:t>
      </w:r>
    </w:p>
    <w:p>
      <w:pPr>
        <w:keepNext w:val="0"/>
        <w:keepLines w:val="0"/>
        <w:widowControl/>
        <w:suppressLineNumbers w:val="0"/>
        <w:ind w:firstLine="930" w:firstLineChars="3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7</w:t>
      </w:r>
      <w:r>
        <w:rPr>
          <w:rFonts w:hint="default" w:ascii="仿宋_GB2312" w:hAnsi="宋体" w:eastAsia="仿宋_GB2312" w:cs="仿宋_GB2312"/>
          <w:color w:val="000000"/>
          <w:kern w:val="0"/>
          <w:sz w:val="31"/>
          <w:szCs w:val="31"/>
          <w:lang w:val="en-US" w:eastAsia="zh-CN" w:bidi="ar"/>
        </w:rPr>
        <w:t xml:space="preserve">.日出日落方向障碍物高度控制图 </w:t>
      </w:r>
    </w:p>
    <w:p>
      <w:pPr>
        <w:keepNext w:val="0"/>
        <w:keepLines w:val="0"/>
        <w:widowControl/>
        <w:suppressLineNumbers w:val="0"/>
        <w:ind w:firstLine="930" w:firstLineChars="3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8</w:t>
      </w:r>
      <w:r>
        <w:rPr>
          <w:rFonts w:hint="default" w:ascii="仿宋_GB2312" w:hAnsi="宋体" w:eastAsia="仿宋_GB2312" w:cs="仿宋_GB2312"/>
          <w:color w:val="000000"/>
          <w:kern w:val="0"/>
          <w:sz w:val="31"/>
          <w:szCs w:val="31"/>
          <w:lang w:val="en-US" w:eastAsia="zh-CN" w:bidi="ar"/>
        </w:rPr>
        <w:t xml:space="preserve">.与三区三线关系图 </w:t>
      </w:r>
    </w:p>
    <w:p>
      <w:pPr>
        <w:keepNext w:val="0"/>
        <w:keepLines w:val="0"/>
        <w:widowControl/>
        <w:suppressLineNumbers w:val="0"/>
        <w:ind w:firstLine="930" w:firstLineChars="3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9</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竖向控制图</w:t>
      </w:r>
    </w:p>
    <w:p>
      <w:pPr>
        <w:keepNext w:val="0"/>
        <w:keepLines w:val="0"/>
        <w:widowControl/>
        <w:suppressLineNumbers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EU-BZ">
    <w:altName w:val="Segoe Print"/>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F11B9"/>
    <w:multiLevelType w:val="singleLevel"/>
    <w:tmpl w:val="C93F11B9"/>
    <w:lvl w:ilvl="0" w:tentative="0">
      <w:start w:val="18"/>
      <w:numFmt w:val="chineseCounting"/>
      <w:suff w:val="space"/>
      <w:lvlText w:val="第%1条"/>
      <w:lvlJc w:val="left"/>
      <w:rPr>
        <w:rFonts w:hint="eastAsia"/>
        <w:b/>
        <w:bCs/>
      </w:rPr>
    </w:lvl>
  </w:abstractNum>
  <w:abstractNum w:abstractNumId="1">
    <w:nsid w:val="1FC26F06"/>
    <w:multiLevelType w:val="singleLevel"/>
    <w:tmpl w:val="1FC26F06"/>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jU5YmJiMWFlZjc0NjQ0YzIwMDE0YmIwNmIzOGMifQ=="/>
  </w:docVars>
  <w:rsids>
    <w:rsidRoot w:val="00000000"/>
    <w:rsid w:val="05BE1FE7"/>
    <w:rsid w:val="09682FF5"/>
    <w:rsid w:val="0AEB73DB"/>
    <w:rsid w:val="0BC44EBF"/>
    <w:rsid w:val="0CE71E24"/>
    <w:rsid w:val="0F4221EF"/>
    <w:rsid w:val="104F21BA"/>
    <w:rsid w:val="113C458A"/>
    <w:rsid w:val="16550F92"/>
    <w:rsid w:val="17FA35AA"/>
    <w:rsid w:val="17FF378B"/>
    <w:rsid w:val="1F571BC9"/>
    <w:rsid w:val="25DF1492"/>
    <w:rsid w:val="27550F63"/>
    <w:rsid w:val="293146FB"/>
    <w:rsid w:val="2AAA39E0"/>
    <w:rsid w:val="2E505623"/>
    <w:rsid w:val="35CA229D"/>
    <w:rsid w:val="36162CAE"/>
    <w:rsid w:val="3748158D"/>
    <w:rsid w:val="3D53194E"/>
    <w:rsid w:val="428B67D2"/>
    <w:rsid w:val="465869CB"/>
    <w:rsid w:val="4A6A13C3"/>
    <w:rsid w:val="54436F0C"/>
    <w:rsid w:val="54AB3A7E"/>
    <w:rsid w:val="55313209"/>
    <w:rsid w:val="55967510"/>
    <w:rsid w:val="579D318A"/>
    <w:rsid w:val="58112E7E"/>
    <w:rsid w:val="583D1B1F"/>
    <w:rsid w:val="5B8A3673"/>
    <w:rsid w:val="5F0C366F"/>
    <w:rsid w:val="5F626C3E"/>
    <w:rsid w:val="64AC28AC"/>
    <w:rsid w:val="6DBD1686"/>
    <w:rsid w:val="6E76282C"/>
    <w:rsid w:val="709D12FB"/>
    <w:rsid w:val="74613904"/>
    <w:rsid w:val="75630D65"/>
    <w:rsid w:val="769413F2"/>
    <w:rsid w:val="76FE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2023-09-28T06:40:00Z</dcterms:created>
  <dc:creator>qxj</dc:creator>
  <cp:lastModifiedBy>微信用户</cp:lastModifiedBy>
  <dcterms:modified xsi:type="dcterms:W3CDTF">2023-11-21T01:49:17Z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6023C28842D642A2943CC62FECBC9703_13</vt:lpwstr>
  </property>
</Properties>
</file>