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沁水县人民政府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u w:val="single"/>
        </w:rPr>
        <w:t xml:space="preserve">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不予受理行政复议申请决定书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firstLine="420"/>
        <w:jc w:val="right"/>
        <w:textAlignment w:val="auto"/>
        <w:outlineLvl w:val="9"/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〔</w:t>
      </w:r>
      <w:r>
        <w:rPr>
          <w:rFonts w:hint="eastAsia" w:eastAsia="仿宋_GB2312"/>
          <w:sz w:val="32"/>
          <w:szCs w:val="32"/>
          <w:lang w:val="en-US" w:eastAsia="zh-CN"/>
        </w:rPr>
        <w:t>2023</w:t>
      </w:r>
      <w:r>
        <w:rPr>
          <w:rFonts w:hint="eastAsia" w:eastAsia="仿宋_GB2312"/>
          <w:sz w:val="32"/>
          <w:szCs w:val="32"/>
        </w:rPr>
        <w:t>〕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eastAsia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textAlignment w:val="auto"/>
        <w:outlineLvl w:val="9"/>
        <w:rPr>
          <w:rFonts w:hint="eastAsia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textAlignment w:val="auto"/>
        <w:outlineLvl w:val="9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</w:rPr>
        <w:t>申请人：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张某 </w:t>
      </w:r>
      <w:r>
        <w:rPr>
          <w:rFonts w:hint="eastAsia" w:eastAsia="仿宋_GB2312"/>
          <w:sz w:val="32"/>
          <w:szCs w:val="32"/>
          <w:u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textAlignment w:val="auto"/>
        <w:outlineLvl w:val="9"/>
        <w:rPr>
          <w:rFonts w:hint="default" w:eastAsia="仿宋_GB2312"/>
          <w:sz w:val="32"/>
          <w:szCs w:val="32"/>
          <w:u w:val="single"/>
          <w:lang w:val="en-US"/>
        </w:rPr>
      </w:pPr>
      <w:r>
        <w:rPr>
          <w:rFonts w:hint="eastAsia" w:eastAsia="仿宋_GB2312"/>
          <w:sz w:val="32"/>
          <w:szCs w:val="32"/>
        </w:rPr>
        <w:t>被申请人：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沁水县龙港镇人民政府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textAlignment w:val="auto"/>
        <w:outlineLvl w:val="9"/>
        <w:rPr>
          <w:rFonts w:hint="default" w:eastAsia="仿宋_GB2312"/>
          <w:sz w:val="32"/>
          <w:szCs w:val="32"/>
          <w:u w:val="single"/>
          <w:lang w:val="en-US" w:eastAsia="zh-CN"/>
        </w:rPr>
      </w:pPr>
      <w:r>
        <w:rPr>
          <w:rFonts w:hint="eastAsia" w:eastAsia="仿宋_GB2312"/>
          <w:sz w:val="32"/>
          <w:szCs w:val="32"/>
          <w:u w:val="none"/>
          <w:lang w:val="en-US" w:eastAsia="zh-CN"/>
        </w:rPr>
        <w:t>被申请人：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沁水县龙港镇梅苑社区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firstLine="640" w:firstLineChars="200"/>
        <w:textAlignment w:val="auto"/>
        <w:outlineLvl w:val="9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申请人对被申请人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沁水县龙港镇人民政府</w:t>
      </w:r>
      <w:r>
        <w:rPr>
          <w:rFonts w:hint="eastAsia" w:eastAsia="仿宋_GB2312"/>
          <w:sz w:val="32"/>
          <w:szCs w:val="32"/>
          <w:lang w:val="en-US" w:eastAsia="zh-CN"/>
        </w:rPr>
        <w:t>作出的龙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信处书×号信访事项处理决定</w:t>
      </w:r>
      <w:r>
        <w:rPr>
          <w:rFonts w:hint="eastAsia" w:eastAsia="仿宋_GB2312"/>
          <w:sz w:val="32"/>
          <w:szCs w:val="32"/>
        </w:rPr>
        <w:t>不服，向本机关提出了行政复议申请。经审查，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该复议事项为信访事项</w:t>
      </w:r>
      <w:r>
        <w:rPr>
          <w:rFonts w:hint="eastAsia" w:eastAsia="仿宋_GB2312"/>
          <w:sz w:val="32"/>
          <w:szCs w:val="32"/>
          <w:lang w:val="en-US" w:eastAsia="zh-CN"/>
        </w:rPr>
        <w:t>，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依据《信访工作条例》第三十五条之规定，申请人对沁水县龙港镇人民政府作出的信访事项处理意见不服的，可以自收到书面答复之日起30日内请求原办理机关、单位的上一级机关、单位复查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  <w:lang w:eastAsia="zh-CN"/>
        </w:rPr>
        <w:t>《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信访工作条例》第三十六条之规定，信访人对复查意见不服的，可以自收到书面答复之日起30日内向复查机关、单位的上一级机关、单位请求复核。</w:t>
      </w:r>
      <w:r>
        <w:rPr>
          <w:rFonts w:hint="eastAsia" w:eastAsia="仿宋_GB2312"/>
          <w:sz w:val="32"/>
          <w:szCs w:val="32"/>
          <w:lang w:val="en-US" w:eastAsia="zh-CN"/>
        </w:rPr>
        <w:t>因此，</w:t>
      </w:r>
      <w:r>
        <w:rPr>
          <w:rFonts w:hint="eastAsia" w:eastAsia="仿宋_GB2312"/>
          <w:sz w:val="32"/>
          <w:szCs w:val="32"/>
        </w:rPr>
        <w:t>根据《中华人民共和国行政复议法》第十七条</w:t>
      </w:r>
      <w:r>
        <w:rPr>
          <w:rFonts w:hint="eastAsia" w:eastAsia="仿宋_GB2312"/>
          <w:sz w:val="32"/>
          <w:szCs w:val="32"/>
          <w:lang w:val="en-US" w:eastAsia="zh-CN"/>
        </w:rPr>
        <w:t>之</w:t>
      </w:r>
      <w:r>
        <w:rPr>
          <w:rFonts w:hint="eastAsia" w:eastAsia="仿宋_GB2312"/>
          <w:sz w:val="32"/>
          <w:szCs w:val="32"/>
        </w:rPr>
        <w:t>规定，决定不予受理。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textAlignment w:val="auto"/>
        <w:outlineLvl w:val="9"/>
        <w:rPr>
          <w:rFonts w:hint="eastAsia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firstLine="4480" w:firstLineChars="1400"/>
        <w:jc w:val="both"/>
        <w:textAlignment w:val="auto"/>
        <w:outlineLvl w:val="9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/>
          <w:sz w:val="32"/>
          <w:szCs w:val="32"/>
          <w:lang w:eastAsia="zh-CN"/>
        </w:rPr>
        <w:t>二〇二</w:t>
      </w:r>
      <w:r>
        <w:rPr>
          <w:rFonts w:hint="eastAsia" w:eastAsia="仿宋_GB2312"/>
          <w:sz w:val="32"/>
          <w:szCs w:val="32"/>
          <w:lang w:val="en-US" w:eastAsia="zh-CN"/>
        </w:rPr>
        <w:t>三</w:t>
      </w:r>
      <w:r>
        <w:rPr>
          <w:rFonts w:hint="eastAsia" w:eastAsia="仿宋_GB2312"/>
          <w:sz w:val="32"/>
          <w:szCs w:val="32"/>
          <w:lang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×</w:t>
      </w:r>
      <w:r>
        <w:rPr>
          <w:rFonts w:hint="eastAsia" w:eastAsia="仿宋_GB2312"/>
          <w:sz w:val="32"/>
          <w:szCs w:val="32"/>
          <w:lang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×</w:t>
      </w:r>
      <w:bookmarkStart w:id="0" w:name="_GoBack"/>
      <w:bookmarkEnd w:id="0"/>
      <w:r>
        <w:rPr>
          <w:rFonts w:hint="eastAsia" w:eastAsia="仿宋_GB2312"/>
          <w:sz w:val="32"/>
          <w:szCs w:val="32"/>
          <w:lang w:eastAsia="zh-CN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90E6ACA3-DB81-4361-B564-58BE2A08F6D4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43F4274A-833C-4759-B67B-7DDC9E494A2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0111F8D-6145-4049-AA4B-AC618DB4898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mN2UxNjZmNTdlZGE4MjZlNzMyNGNmYmMwNTkzMTYifQ=="/>
  </w:docVars>
  <w:rsids>
    <w:rsidRoot w:val="78940098"/>
    <w:rsid w:val="029C3BB3"/>
    <w:rsid w:val="110E1E66"/>
    <w:rsid w:val="13B2055E"/>
    <w:rsid w:val="18DE5FAA"/>
    <w:rsid w:val="230B0080"/>
    <w:rsid w:val="26B201E5"/>
    <w:rsid w:val="37093322"/>
    <w:rsid w:val="38C1206C"/>
    <w:rsid w:val="396227CD"/>
    <w:rsid w:val="3CDE3337"/>
    <w:rsid w:val="40703902"/>
    <w:rsid w:val="45905107"/>
    <w:rsid w:val="4C3B15F0"/>
    <w:rsid w:val="4D48537F"/>
    <w:rsid w:val="4E0346B7"/>
    <w:rsid w:val="4F9D2FEC"/>
    <w:rsid w:val="52D37ED5"/>
    <w:rsid w:val="61AC1A69"/>
    <w:rsid w:val="6DA74946"/>
    <w:rsid w:val="78923BA8"/>
    <w:rsid w:val="78940098"/>
    <w:rsid w:val="7971547D"/>
    <w:rsid w:val="7E08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344</Characters>
  <Lines>0</Lines>
  <Paragraphs>0</Paragraphs>
  <TotalTime>9</TotalTime>
  <ScaleCrop>false</ScaleCrop>
  <LinksUpToDate>false</LinksUpToDate>
  <CharactersWithSpaces>399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2021-09-09T03:29:00Z</dcterms:created>
  <dc:creator>呼啸</dc:creator>
  <cp:lastModifiedBy>子曰</cp:lastModifiedBy>
  <cp:lastPrinted>2023-03-06T06:58:00Z</cp:lastPrinted>
  <dcterms:modified xsi:type="dcterms:W3CDTF">2024-07-29T07:54:24Z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72E1C9D25018445CAF53751D4A6DD195</vt:lpwstr>
  </property>
</Properties>
</file>