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72CBA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附件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  </w:t>
      </w:r>
    </w:p>
    <w:p w14:paraId="6EA946E6">
      <w:pPr>
        <w:ind w:left="4840" w:hanging="4840" w:hangingChars="110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沁水县农业产业化</w:t>
      </w:r>
    </w:p>
    <w:p w14:paraId="0E5FDD9C">
      <w:pPr>
        <w:ind w:left="4840" w:hanging="4840" w:hangingChars="110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县级重点龙头企业认定名单</w:t>
      </w:r>
    </w:p>
    <w:p w14:paraId="7B358F0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822DCA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.沁水县沁朝农业发展有限公司</w:t>
      </w:r>
    </w:p>
    <w:p w14:paraId="4056177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.沁水县琳芝涵农业发展有限公司</w:t>
      </w:r>
    </w:p>
    <w:p w14:paraId="5EB5936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.沁水县广华农业开发有限公司</w:t>
      </w:r>
    </w:p>
    <w:p w14:paraId="539AF5E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.沁水县康沁农牧有限公司</w:t>
      </w:r>
    </w:p>
    <w:p w14:paraId="6982534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.山西太行珍品农业开发有限公司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WQwOTU4ZDNmM2JmOTczOTgzOGNiN2JlZWI5MjRmYzYifQ=="/>
  </w:docVars>
  <w:rsids>
    <w:rsidRoot w:val="00000000"/>
    <w:rsid w:val="599D16FD"/>
    <w:rsid w:val="7B6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8">
    <w:name w:val="heading 2 Char"/>
    <w:basedOn w:val="6"/>
    <w:link w:val="3"/>
    <w:uiPriority w:val="0"/>
    <w:rPr>
      <w:rFonts w:ascii="Times New Roman" w:hAnsi="Times New Roman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9">
    <w:name w:val="heading 3 Char"/>
    <w:basedOn w:val="6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31118698-695D-46AF-9C46-16238AA0B5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332</Characters>
  <Lines>0</Lines>
  <Paragraphs>29</Paragraphs>
  <TotalTime>31</TotalTime>
  <ScaleCrop>false</ScaleCrop>
  <LinksUpToDate>false</LinksUpToDate>
  <CharactersWithSpaces>443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2023-06-25T08:42:00Z</dcterms:created>
  <dc:creator>Administrator</dc:creator>
  <cp:lastModifiedBy>是尊贵的会员啊</cp:lastModifiedBy>
  <dcterms:modified xsi:type="dcterms:W3CDTF">2026-04-28T15:40:40Z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C1C484BEC4C81BC17864F0695020F6C2_43</vt:lpwstr>
  </property>
</Properties>
</file>